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7B" w:rsidRDefault="008A205C">
      <w:pPr>
        <w:pStyle w:val="Heading1"/>
      </w:pPr>
      <w:r>
        <w:t>Share your feedback on our Draft Food Security Action Plan</w:t>
      </w:r>
    </w:p>
    <w:p w:rsidR="00BD0D7B" w:rsidRDefault="008A205C">
      <w:r>
        <w:t>Complete our survey by 5pm 7 December 2023 to assist us to finalise our Draft Plan.</w:t>
      </w:r>
    </w:p>
    <w:p w:rsidR="00BD0D7B" w:rsidRDefault="00BD0D7B">
      <w:pPr>
        <w:pStyle w:val="SmallText"/>
        <w:pBdr>
          <w:bottom w:val="single" w:sz="16" w:space="10" w:color="CECECE"/>
        </w:pBdr>
      </w:pPr>
    </w:p>
    <w:p w:rsidR="00BD0D7B" w:rsidRDefault="00BD0D7B">
      <w:pPr>
        <w:pStyle w:val="SmallText"/>
        <w:pBdr>
          <w:bottom w:val="single" w:sz="16" w:space="10" w:color="CECECE"/>
        </w:pBdr>
      </w:pPr>
    </w:p>
    <w:p w:rsidR="00BD0D7B" w:rsidRDefault="00BD0D7B">
      <w:pPr>
        <w:pStyle w:val="SmallText"/>
      </w:pPr>
    </w:p>
    <w:p w:rsidR="00BD0D7B" w:rsidRDefault="008A205C">
      <w:pPr>
        <w:pStyle w:val="QuestionTitle"/>
        <w:numPr>
          <w:ilvl w:val="0"/>
          <w:numId w:val="2"/>
        </w:numPr>
      </w:pPr>
      <w:r>
        <w:t xml:space="preserve">  Do you believe the themes of affordability, accessibility and food literacy adequately summarise your concerns about food literacy?</w:t>
      </w:r>
      <w:r>
        <w:rPr>
          <w:b/>
          <w:bCs/>
          <w:color w:val="B34646"/>
          <w:vertAlign w:val="superscript"/>
        </w:rPr>
        <w:t xml:space="preserve"> Required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366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468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571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Unsure</w:t>
            </w:r>
          </w:p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What other concerns about food literacy do you have? E.g. why is food security important to you?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BD0D7B" w:rsidRDefault="00BD0D7B"/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Do the Priorities and Objectives in our Draft Plan adequately address your concerns about food security?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673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776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878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Unsure</w:t>
            </w:r>
          </w:p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Tell us why you selected the above choice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BD0D7B" w:rsidRDefault="00BD0D7B"/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lastRenderedPageBreak/>
        <w:t xml:space="preserve">  Do you have any other comments or feedback about the Draft Plan?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BD0D7B" w:rsidRDefault="00BD0D7B"/>
        </w:tc>
      </w:tr>
    </w:tbl>
    <w:p w:rsidR="00BD0D7B" w:rsidRDefault="008A205C">
      <w:pPr>
        <w:pStyle w:val="Heading2"/>
      </w:pPr>
      <w:r>
        <w:t>Tell us about yourself</w:t>
      </w:r>
    </w:p>
    <w:p w:rsidR="00BD0D7B" w:rsidRDefault="008A205C">
      <w:r>
        <w:t xml:space="preserve">These questions helps us to understand if we reached all the people we hoped to hear from. You can select 'prefer not to say'. </w:t>
      </w:r>
    </w:p>
    <w:p w:rsidR="00BD0D7B" w:rsidRDefault="008A205C">
      <w:pPr>
        <w:pStyle w:val="QuestionTitle"/>
        <w:numPr>
          <w:ilvl w:val="0"/>
          <w:numId w:val="2"/>
        </w:numPr>
      </w:pPr>
      <w:r>
        <w:t xml:space="preserve">  What is your gender?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980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Woman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083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Man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185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Non-binary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288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OtherOptionLabel"/>
            </w:pPr>
            <w:r>
              <w:rPr>
                <w:noProof/>
              </w:rPr>
              <w:drawing>
                <wp:anchor distT="0" distB="0" distL="0" distR="100000" simplePos="0" relativeHeight="2516439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use another term (please specify)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BD0D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00"/>
              </w:trPr>
              <w:tc>
                <w:tcPr>
                  <w:tcW w:w="0" w:type="auto"/>
                </w:tcPr>
                <w:p w:rsidR="00BD0D7B" w:rsidRDefault="00BD0D7B"/>
              </w:tc>
            </w:tr>
          </w:tbl>
          <w:p w:rsidR="00BD0D7B" w:rsidRDefault="00BD0D7B"/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Where do you live?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49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Carrum Downs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59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697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 North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800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 South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902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Karingal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004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Langwarrin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107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Langwarrin South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209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Sandhurst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312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Seaford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414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Skye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OtherOptionLabel"/>
            </w:pPr>
            <w:r>
              <w:rPr>
                <w:noProof/>
              </w:rPr>
              <w:drawing>
                <wp:anchor distT="0" distB="0" distL="0" distR="100000" simplePos="0" relativeHeight="25165516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Other (please specify)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BD0D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00"/>
              </w:trPr>
              <w:tc>
                <w:tcPr>
                  <w:tcW w:w="0" w:type="auto"/>
                </w:tcPr>
                <w:p w:rsidR="00BD0D7B" w:rsidRDefault="00BD0D7B"/>
              </w:tc>
            </w:tr>
          </w:tbl>
          <w:p w:rsidR="00BD0D7B" w:rsidRDefault="00BD0D7B"/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Age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619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Under 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721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10-14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824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15-19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926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20-24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028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25-29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131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30-34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233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35-39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336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40-44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438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45-49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540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50-54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643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55-59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745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60-64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848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65-69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95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70-74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05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75-79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15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80-84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257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85 and over</w:t>
            </w:r>
          </w:p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Do you identify as Aboriginal and/or Torres Strait Islander?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360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462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564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Do you speak a language other than English?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667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769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872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BD0D7B" w:rsidRDefault="008A205C">
      <w:pPr>
        <w:pStyle w:val="QuestionTitle"/>
        <w:numPr>
          <w:ilvl w:val="0"/>
          <w:numId w:val="2"/>
        </w:numPr>
      </w:pPr>
      <w:r>
        <w:t xml:space="preserve">  Do you consider yourself to have a Disability?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0D7B" w:rsidRDefault="008A205C">
            <w:pPr>
              <w:pStyle w:val="SupportingText"/>
            </w:pPr>
            <w:r>
              <w:t>Select one answer only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974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076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BD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0D7B" w:rsidRDefault="008A205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8179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8A205C" w:rsidRDefault="008A205C"/>
    <w:sectPr w:rsidR="008A20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5C" w:rsidRDefault="008A205C">
      <w:r>
        <w:separator/>
      </w:r>
    </w:p>
  </w:endnote>
  <w:endnote w:type="continuationSeparator" w:id="0">
    <w:p w:rsidR="008A205C" w:rsidRDefault="008A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53"/>
      <w:gridCol w:w="1473"/>
    </w:tblGrid>
    <w:tr w:rsidR="00BD0D7B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0" w:type="auto"/>
          <w:vAlign w:val="bottom"/>
        </w:tcPr>
        <w:p w:rsidR="00BD0D7B" w:rsidRDefault="008A205C">
          <w:r>
            <w:t>Share your feedback on our Draft Food Security Action Plan</w:t>
          </w:r>
        </w:p>
      </w:tc>
      <w:tc>
        <w:tcPr>
          <w:tcW w:w="0" w:type="auto"/>
          <w:vAlign w:val="bottom"/>
        </w:tcPr>
        <w:p w:rsidR="00BD0D7B" w:rsidRDefault="008A205C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A002B6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A002B6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5C" w:rsidRDefault="008A205C">
      <w:r>
        <w:separator/>
      </w:r>
    </w:p>
  </w:footnote>
  <w:footnote w:type="continuationSeparator" w:id="0">
    <w:p w:rsidR="008A205C" w:rsidRDefault="008A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90"/>
      <w:gridCol w:w="4036"/>
    </w:tblGrid>
    <w:tr w:rsidR="00BD0D7B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0" w:type="auto"/>
          <w:vAlign w:val="bottom"/>
        </w:tcPr>
        <w:p w:rsidR="00BD0D7B" w:rsidRDefault="00A002B6">
          <w:r>
            <w:rPr>
              <w:noProof/>
            </w:rPr>
            <w:drawing>
              <wp:inline distT="0" distB="0" distL="0" distR="0">
                <wp:extent cx="1553951" cy="567192"/>
                <wp:effectExtent l="0" t="0" r="0" b="4445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Engage Franksto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581" cy="571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BD0D7B" w:rsidRDefault="008A205C">
          <w:pPr>
            <w:jc w:val="right"/>
          </w:pPr>
          <w:r>
            <w:t>November 8, 2023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032"/>
    <w:multiLevelType w:val="hybridMultilevel"/>
    <w:tmpl w:val="B08C8D5C"/>
    <w:lvl w:ilvl="0" w:tplc="83FE1562">
      <w:start w:val="1"/>
      <w:numFmt w:val="bullet"/>
      <w:lvlText w:val="•"/>
      <w:lvlJc w:val="left"/>
      <w:pPr>
        <w:spacing w:before="100" w:after="100"/>
        <w:ind w:left="720" w:hanging="360"/>
      </w:pPr>
    </w:lvl>
    <w:lvl w:ilvl="1" w:tplc="C8EA4C28">
      <w:numFmt w:val="decimal"/>
      <w:lvlText w:val=""/>
      <w:lvlJc w:val="left"/>
    </w:lvl>
    <w:lvl w:ilvl="2" w:tplc="23D29646">
      <w:numFmt w:val="decimal"/>
      <w:lvlText w:val=""/>
      <w:lvlJc w:val="left"/>
    </w:lvl>
    <w:lvl w:ilvl="3" w:tplc="90A80CE8">
      <w:numFmt w:val="decimal"/>
      <w:lvlText w:val=""/>
      <w:lvlJc w:val="left"/>
    </w:lvl>
    <w:lvl w:ilvl="4" w:tplc="8FDEB35E">
      <w:numFmt w:val="decimal"/>
      <w:lvlText w:val=""/>
      <w:lvlJc w:val="left"/>
    </w:lvl>
    <w:lvl w:ilvl="5" w:tplc="907C4C54">
      <w:numFmt w:val="decimal"/>
      <w:lvlText w:val=""/>
      <w:lvlJc w:val="left"/>
    </w:lvl>
    <w:lvl w:ilvl="6" w:tplc="914A4B1A">
      <w:numFmt w:val="decimal"/>
      <w:lvlText w:val=""/>
      <w:lvlJc w:val="left"/>
    </w:lvl>
    <w:lvl w:ilvl="7" w:tplc="77CEABA0">
      <w:numFmt w:val="decimal"/>
      <w:lvlText w:val=""/>
      <w:lvlJc w:val="left"/>
    </w:lvl>
    <w:lvl w:ilvl="8" w:tplc="C7E08E94">
      <w:numFmt w:val="decimal"/>
      <w:lvlText w:val=""/>
      <w:lvlJc w:val="left"/>
    </w:lvl>
  </w:abstractNum>
  <w:abstractNum w:abstractNumId="1" w15:restartNumberingAfterBreak="0">
    <w:nsid w:val="1F790E53"/>
    <w:multiLevelType w:val="hybridMultilevel"/>
    <w:tmpl w:val="9642079A"/>
    <w:lvl w:ilvl="0" w:tplc="DE5AAAE8">
      <w:start w:val="1"/>
      <w:numFmt w:val="decimalZero"/>
      <w:suff w:val="nothing"/>
      <w:lvlText w:val="%1."/>
      <w:lvlJc w:val="left"/>
      <w:pPr>
        <w:spacing w:after="150"/>
        <w:ind w:right="720"/>
      </w:pPr>
    </w:lvl>
    <w:lvl w:ilvl="1" w:tplc="0796721C">
      <w:numFmt w:val="decimal"/>
      <w:lvlText w:val=""/>
      <w:lvlJc w:val="left"/>
    </w:lvl>
    <w:lvl w:ilvl="2" w:tplc="F536E4CE">
      <w:numFmt w:val="decimal"/>
      <w:lvlText w:val=""/>
      <w:lvlJc w:val="left"/>
    </w:lvl>
    <w:lvl w:ilvl="3" w:tplc="75BE8E0C">
      <w:numFmt w:val="decimal"/>
      <w:lvlText w:val=""/>
      <w:lvlJc w:val="left"/>
    </w:lvl>
    <w:lvl w:ilvl="4" w:tplc="DC7AEA4E">
      <w:numFmt w:val="decimal"/>
      <w:lvlText w:val=""/>
      <w:lvlJc w:val="left"/>
    </w:lvl>
    <w:lvl w:ilvl="5" w:tplc="4FAE33CC">
      <w:numFmt w:val="decimal"/>
      <w:lvlText w:val=""/>
      <w:lvlJc w:val="left"/>
    </w:lvl>
    <w:lvl w:ilvl="6" w:tplc="A296D4E4">
      <w:numFmt w:val="decimal"/>
      <w:lvlText w:val=""/>
      <w:lvlJc w:val="left"/>
    </w:lvl>
    <w:lvl w:ilvl="7" w:tplc="B1361BB4">
      <w:numFmt w:val="decimal"/>
      <w:lvlText w:val=""/>
      <w:lvlJc w:val="left"/>
    </w:lvl>
    <w:lvl w:ilvl="8" w:tplc="3592A056">
      <w:numFmt w:val="decimal"/>
      <w:lvlText w:val=""/>
      <w:lvlJc w:val="left"/>
    </w:lvl>
  </w:abstractNum>
  <w:abstractNum w:abstractNumId="2" w15:restartNumberingAfterBreak="0">
    <w:nsid w:val="5C8F32B5"/>
    <w:multiLevelType w:val="hybridMultilevel"/>
    <w:tmpl w:val="F7D677D2"/>
    <w:lvl w:ilvl="0" w:tplc="542EF5B8">
      <w:start w:val="1"/>
      <w:numFmt w:val="bullet"/>
      <w:lvlText w:val="●"/>
      <w:lvlJc w:val="left"/>
      <w:pPr>
        <w:ind w:left="720" w:hanging="360"/>
      </w:pPr>
    </w:lvl>
    <w:lvl w:ilvl="1" w:tplc="5254DF54">
      <w:start w:val="1"/>
      <w:numFmt w:val="bullet"/>
      <w:lvlText w:val="○"/>
      <w:lvlJc w:val="left"/>
      <w:pPr>
        <w:ind w:left="1440" w:hanging="360"/>
      </w:pPr>
    </w:lvl>
    <w:lvl w:ilvl="2" w:tplc="57F49804">
      <w:start w:val="1"/>
      <w:numFmt w:val="bullet"/>
      <w:lvlText w:val="■"/>
      <w:lvlJc w:val="left"/>
      <w:pPr>
        <w:ind w:left="2160" w:hanging="360"/>
      </w:pPr>
    </w:lvl>
    <w:lvl w:ilvl="3" w:tplc="3B349364">
      <w:start w:val="1"/>
      <w:numFmt w:val="bullet"/>
      <w:lvlText w:val="●"/>
      <w:lvlJc w:val="left"/>
      <w:pPr>
        <w:ind w:left="2880" w:hanging="360"/>
      </w:pPr>
    </w:lvl>
    <w:lvl w:ilvl="4" w:tplc="03CADE14">
      <w:start w:val="1"/>
      <w:numFmt w:val="bullet"/>
      <w:lvlText w:val="○"/>
      <w:lvlJc w:val="left"/>
      <w:pPr>
        <w:ind w:left="3600" w:hanging="360"/>
      </w:pPr>
    </w:lvl>
    <w:lvl w:ilvl="5" w:tplc="2EC24BC6">
      <w:start w:val="1"/>
      <w:numFmt w:val="bullet"/>
      <w:lvlText w:val="■"/>
      <w:lvlJc w:val="left"/>
      <w:pPr>
        <w:ind w:left="4320" w:hanging="360"/>
      </w:pPr>
    </w:lvl>
    <w:lvl w:ilvl="6" w:tplc="3962D4A4">
      <w:start w:val="1"/>
      <w:numFmt w:val="bullet"/>
      <w:lvlText w:val="●"/>
      <w:lvlJc w:val="left"/>
      <w:pPr>
        <w:ind w:left="5040" w:hanging="360"/>
      </w:pPr>
    </w:lvl>
    <w:lvl w:ilvl="7" w:tplc="2E1E8E74">
      <w:start w:val="1"/>
      <w:numFmt w:val="bullet"/>
      <w:lvlText w:val="●"/>
      <w:lvlJc w:val="left"/>
      <w:pPr>
        <w:ind w:left="5760" w:hanging="360"/>
      </w:pPr>
    </w:lvl>
    <w:lvl w:ilvl="8" w:tplc="6818BCC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B"/>
    <w:rsid w:val="008A205C"/>
    <w:rsid w:val="00A002B6"/>
    <w:rsid w:val="00B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71F12-0038-4A4A-BCB1-CAEC94D2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Helvetica" w:eastAsia="Helvetica" w:hAnsi="Helvetica" w:cs="Helvetic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spacing w:after="160"/>
      <w:outlineLvl w:val="0"/>
    </w:pPr>
    <w:rPr>
      <w:b/>
      <w:bCs/>
      <w:color w:val="006893"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250" w:after="120"/>
      <w:outlineLvl w:val="1"/>
    </w:pPr>
    <w:rPr>
      <w:b/>
      <w:bCs/>
      <w:color w:val="006893"/>
      <w:sz w:val="32"/>
      <w:szCs w:val="32"/>
    </w:rPr>
  </w:style>
  <w:style w:type="paragraph" w:styleId="Heading3">
    <w:name w:val="heading 3"/>
    <w:basedOn w:val="Normal"/>
    <w:next w:val="Normal"/>
    <w:qFormat/>
    <w:pPr>
      <w:outlineLvl w:val="2"/>
    </w:pPr>
    <w:rPr>
      <w:color w:val="1F4D78"/>
    </w:rPr>
  </w:style>
  <w:style w:type="paragraph" w:styleId="Heading4">
    <w:name w:val="heading 4"/>
    <w:basedOn w:val="Normal"/>
    <w:next w:val="Normal"/>
    <w:qFormat/>
    <w:pPr>
      <w:outlineLvl w:val="3"/>
    </w:pPr>
    <w:rPr>
      <w:i/>
      <w:iCs/>
      <w:color w:val="2E74B5"/>
    </w:rPr>
  </w:style>
  <w:style w:type="paragraph" w:styleId="Heading5">
    <w:name w:val="heading 5"/>
    <w:basedOn w:val="Normal"/>
    <w:next w:val="Normal"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Pr>
      <w:sz w:val="56"/>
      <w:szCs w:val="56"/>
    </w:r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Paragraph">
    <w:name w:val="Paragraph"/>
    <w:basedOn w:val="Normal"/>
    <w:qFormat/>
    <w:pPr>
      <w:spacing w:after="120"/>
    </w:pPr>
  </w:style>
  <w:style w:type="paragraph" w:customStyle="1" w:styleId="SmallText">
    <w:name w:val="Small Text"/>
    <w:next w:val="Paragraph"/>
    <w:qFormat/>
    <w:rPr>
      <w:sz w:val="2"/>
      <w:szCs w:val="2"/>
    </w:rPr>
  </w:style>
  <w:style w:type="paragraph" w:customStyle="1" w:styleId="Choice">
    <w:name w:val="Choice"/>
    <w:basedOn w:val="Normal"/>
    <w:qFormat/>
    <w:rPr>
      <w:color w:val="1A1A1A"/>
    </w:rPr>
  </w:style>
  <w:style w:type="paragraph" w:customStyle="1" w:styleId="OtherOptionLabel">
    <w:name w:val="Other Option Label"/>
    <w:basedOn w:val="Choice"/>
    <w:qFormat/>
    <w:pPr>
      <w:spacing w:after="150"/>
    </w:pPr>
  </w:style>
  <w:style w:type="paragraph" w:customStyle="1" w:styleId="QuestionTitle">
    <w:name w:val="Question Title"/>
    <w:basedOn w:val="Normal"/>
    <w:next w:val="Normal"/>
    <w:qFormat/>
    <w:pPr>
      <w:spacing w:before="360"/>
    </w:pPr>
    <w:rPr>
      <w:color w:val="1A1A1A"/>
    </w:rPr>
  </w:style>
  <w:style w:type="paragraph" w:customStyle="1" w:styleId="QuestionTitlewithLogic">
    <w:name w:val="Question Title with Logic"/>
    <w:basedOn w:val="QuestionTitle"/>
    <w:next w:val="QuestionTitle"/>
    <w:qFormat/>
    <w:pPr>
      <w:spacing w:before="144"/>
    </w:pPr>
  </w:style>
  <w:style w:type="paragraph" w:customStyle="1" w:styleId="Description">
    <w:name w:val="Description"/>
    <w:basedOn w:val="Normal"/>
    <w:next w:val="Normal"/>
    <w:qFormat/>
    <w:pPr>
      <w:spacing w:after="120"/>
    </w:pPr>
    <w:rPr>
      <w:color w:val="525252"/>
    </w:rPr>
  </w:style>
  <w:style w:type="paragraph" w:customStyle="1" w:styleId="SupportingText">
    <w:name w:val="Supporting Text"/>
    <w:basedOn w:val="Paragraph"/>
    <w:qFormat/>
    <w:rPr>
      <w:b/>
      <w:bCs/>
      <w:color w:val="1A1A1A"/>
      <w:sz w:val="20"/>
      <w:szCs w:val="20"/>
    </w:rPr>
  </w:style>
  <w:style w:type="paragraph" w:customStyle="1" w:styleId="LogicText">
    <w:name w:val="Logic Text"/>
    <w:basedOn w:val="Paragraph"/>
    <w:qFormat/>
    <w:rPr>
      <w:color w:val="1A1A1A"/>
      <w:sz w:val="16"/>
      <w:szCs w:val="16"/>
    </w:rPr>
  </w:style>
  <w:style w:type="paragraph" w:customStyle="1" w:styleId="ImageCaption">
    <w:name w:val="Image Caption"/>
    <w:basedOn w:val="LogicText"/>
    <w:qFormat/>
  </w:style>
  <w:style w:type="paragraph" w:styleId="Header">
    <w:name w:val="header"/>
    <w:basedOn w:val="Normal"/>
    <w:link w:val="HeaderChar"/>
    <w:uiPriority w:val="99"/>
    <w:unhideWhenUsed/>
    <w:rsid w:val="00A00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B6"/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B6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EF0EE6-4DE6-47B7-AEEA-7234E9CAF5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Heather Hutchinson (She/Her)</cp:lastModifiedBy>
  <cp:revision>2</cp:revision>
  <dcterms:created xsi:type="dcterms:W3CDTF">2023-11-08T05:22:00Z</dcterms:created>
  <dcterms:modified xsi:type="dcterms:W3CDTF">2023-11-08T05:22:00Z</dcterms:modified>
</cp:coreProperties>
</file>