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84080" w14:textId="3B9722C5" w:rsidR="00B26C79" w:rsidRDefault="00E458E1" w:rsidP="00B26C79">
      <w:pPr>
        <w:jc w:val="center"/>
        <w:rPr>
          <w:rFonts w:ascii="Arial" w:hAnsi="Arial" w:cs="Arial"/>
          <w:b/>
          <w:sz w:val="28"/>
          <w:szCs w:val="28"/>
        </w:rPr>
      </w:pPr>
      <w:r>
        <w:rPr>
          <w:noProof/>
          <w:lang w:eastAsia="en-AU"/>
        </w:rPr>
        <w:drawing>
          <wp:anchor distT="0" distB="0" distL="114300" distR="114300" simplePos="0" relativeHeight="251965440" behindDoc="0" locked="0" layoutInCell="1" allowOverlap="1" wp14:anchorId="14BE67AE" wp14:editId="0017D4E3">
            <wp:simplePos x="0" y="0"/>
            <wp:positionH relativeFrom="column">
              <wp:posOffset>-28575</wp:posOffset>
            </wp:positionH>
            <wp:positionV relativeFrom="paragraph">
              <wp:posOffset>-357505</wp:posOffset>
            </wp:positionV>
            <wp:extent cx="1195622" cy="936625"/>
            <wp:effectExtent l="0" t="0" r="508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95622" cy="9366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t xml:space="preserve"> </w:t>
      </w:r>
      <w:r w:rsidR="007618CF">
        <w:rPr>
          <w:rFonts w:ascii="Arial" w:hAnsi="Arial" w:cs="Arial"/>
          <w:noProof/>
          <w:sz w:val="18"/>
          <w:szCs w:val="18"/>
          <w:lang w:eastAsia="en-AU"/>
        </w:rPr>
        <w:drawing>
          <wp:anchor distT="0" distB="0" distL="114300" distR="114300" simplePos="0" relativeHeight="251964416" behindDoc="1" locked="0" layoutInCell="1" allowOverlap="1" wp14:anchorId="05404330" wp14:editId="49EF35F9">
            <wp:simplePos x="0" y="0"/>
            <wp:positionH relativeFrom="column">
              <wp:posOffset>8476836</wp:posOffset>
            </wp:positionH>
            <wp:positionV relativeFrom="paragraph">
              <wp:posOffset>-258638</wp:posOffset>
            </wp:positionV>
            <wp:extent cx="1003300" cy="1301817"/>
            <wp:effectExtent l="0" t="0" r="635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300" cy="13018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Draft L</w:t>
      </w:r>
      <w:r w:rsidR="006870CB" w:rsidRPr="0076234A">
        <w:rPr>
          <w:rFonts w:ascii="Arial" w:hAnsi="Arial" w:cs="Arial"/>
          <w:b/>
          <w:sz w:val="28"/>
          <w:szCs w:val="28"/>
        </w:rPr>
        <w:t xml:space="preserve">ocal </w:t>
      </w:r>
      <w:r w:rsidR="0065057D">
        <w:rPr>
          <w:rFonts w:ascii="Arial" w:hAnsi="Arial" w:cs="Arial"/>
          <w:b/>
          <w:sz w:val="28"/>
          <w:szCs w:val="28"/>
        </w:rPr>
        <w:t>Ar</w:t>
      </w:r>
      <w:r w:rsidR="006870CB" w:rsidRPr="0076234A">
        <w:rPr>
          <w:rFonts w:ascii="Arial" w:hAnsi="Arial" w:cs="Arial"/>
          <w:b/>
          <w:sz w:val="28"/>
          <w:szCs w:val="28"/>
        </w:rPr>
        <w:t xml:space="preserve">ea Traffic Management </w:t>
      </w:r>
      <w:r>
        <w:rPr>
          <w:rFonts w:ascii="Arial" w:hAnsi="Arial" w:cs="Arial"/>
          <w:b/>
          <w:sz w:val="28"/>
          <w:szCs w:val="28"/>
        </w:rPr>
        <w:t>Plan</w:t>
      </w:r>
      <w:r w:rsidR="006870CB" w:rsidRPr="0076234A">
        <w:rPr>
          <w:rFonts w:ascii="Arial" w:hAnsi="Arial" w:cs="Arial"/>
          <w:b/>
          <w:sz w:val="28"/>
          <w:szCs w:val="28"/>
        </w:rPr>
        <w:t xml:space="preserve"> </w:t>
      </w:r>
      <w:r w:rsidR="0065057D">
        <w:rPr>
          <w:rFonts w:ascii="Arial" w:hAnsi="Arial" w:cs="Arial"/>
          <w:b/>
          <w:sz w:val="28"/>
          <w:szCs w:val="28"/>
        </w:rPr>
        <w:t>–</w:t>
      </w:r>
      <w:r w:rsidR="006870CB" w:rsidRPr="0076234A">
        <w:rPr>
          <w:rFonts w:ascii="Arial" w:hAnsi="Arial" w:cs="Arial"/>
          <w:b/>
          <w:sz w:val="28"/>
          <w:szCs w:val="28"/>
        </w:rPr>
        <w:t xml:space="preserve"> </w:t>
      </w:r>
      <w:r w:rsidR="007618CF">
        <w:rPr>
          <w:rFonts w:ascii="Arial" w:hAnsi="Arial" w:cs="Arial"/>
          <w:b/>
          <w:sz w:val="28"/>
          <w:szCs w:val="28"/>
        </w:rPr>
        <w:br/>
      </w:r>
      <w:proofErr w:type="spellStart"/>
      <w:r w:rsidR="00E23579">
        <w:rPr>
          <w:rFonts w:ascii="Arial" w:hAnsi="Arial" w:cs="Arial"/>
          <w:b/>
          <w:sz w:val="28"/>
          <w:szCs w:val="28"/>
        </w:rPr>
        <w:t>McCormicks</w:t>
      </w:r>
      <w:proofErr w:type="spellEnd"/>
      <w:r w:rsidR="00E23579">
        <w:rPr>
          <w:rFonts w:ascii="Arial" w:hAnsi="Arial" w:cs="Arial"/>
          <w:b/>
          <w:sz w:val="28"/>
          <w:szCs w:val="28"/>
        </w:rPr>
        <w:t xml:space="preserve"> Precinct </w:t>
      </w:r>
      <w:r w:rsidR="00621E91" w:rsidRPr="0076234A">
        <w:rPr>
          <w:rFonts w:ascii="Arial" w:hAnsi="Arial" w:cs="Arial"/>
          <w:b/>
          <w:sz w:val="28"/>
          <w:szCs w:val="28"/>
        </w:rPr>
        <w:t>Survey Questionnaire</w:t>
      </w:r>
    </w:p>
    <w:p w14:paraId="574E40B7" w14:textId="61722F8E" w:rsidR="009B24B0" w:rsidRPr="00B26C79" w:rsidRDefault="00F47635" w:rsidP="007618CF">
      <w:pPr>
        <w:ind w:right="1528"/>
        <w:jc w:val="both"/>
        <w:rPr>
          <w:rFonts w:ascii="Arial" w:hAnsi="Arial" w:cs="Arial"/>
          <w:b/>
          <w:sz w:val="18"/>
          <w:szCs w:val="18"/>
        </w:rPr>
      </w:pPr>
      <w:r w:rsidRPr="00B26C79">
        <w:rPr>
          <w:rFonts w:ascii="Arial" w:hAnsi="Arial" w:cs="Arial"/>
          <w:sz w:val="18"/>
          <w:szCs w:val="18"/>
        </w:rPr>
        <w:t xml:space="preserve">Please </w:t>
      </w:r>
      <w:r w:rsidR="009C4939">
        <w:rPr>
          <w:rFonts w:ascii="Arial" w:hAnsi="Arial" w:cs="Arial"/>
          <w:sz w:val="18"/>
          <w:szCs w:val="18"/>
        </w:rPr>
        <w:t>review the draft LATM plan and information sheet</w:t>
      </w:r>
      <w:r w:rsidR="007618CF">
        <w:rPr>
          <w:rFonts w:ascii="Arial" w:hAnsi="Arial" w:cs="Arial"/>
          <w:sz w:val="18"/>
          <w:szCs w:val="18"/>
        </w:rPr>
        <w:t>,</w:t>
      </w:r>
      <w:r w:rsidR="009C4939">
        <w:rPr>
          <w:rFonts w:ascii="Arial" w:hAnsi="Arial" w:cs="Arial"/>
          <w:sz w:val="18"/>
          <w:szCs w:val="18"/>
        </w:rPr>
        <w:t xml:space="preserve"> then </w:t>
      </w:r>
      <w:r w:rsidRPr="00B26C79">
        <w:rPr>
          <w:rFonts w:ascii="Arial" w:hAnsi="Arial" w:cs="Arial"/>
          <w:sz w:val="18"/>
          <w:szCs w:val="18"/>
        </w:rPr>
        <w:t xml:space="preserve">complete </w:t>
      </w:r>
      <w:r w:rsidR="00E27D74">
        <w:rPr>
          <w:rFonts w:ascii="Arial" w:hAnsi="Arial" w:cs="Arial"/>
          <w:sz w:val="18"/>
          <w:szCs w:val="18"/>
        </w:rPr>
        <w:t xml:space="preserve">this survey </w:t>
      </w:r>
      <w:r w:rsidR="00E27D74" w:rsidRPr="000E5448">
        <w:rPr>
          <w:rFonts w:ascii="Arial" w:hAnsi="Arial" w:cs="Arial"/>
          <w:sz w:val="18"/>
          <w:szCs w:val="18"/>
        </w:rPr>
        <w:t xml:space="preserve">online via Social Pinpoint at </w:t>
      </w:r>
      <w:hyperlink r:id="rId12" w:history="1">
        <w:r w:rsidR="00E27D74" w:rsidRPr="000E5448">
          <w:rPr>
            <w:rStyle w:val="Hyperlink"/>
            <w:rFonts w:ascii="Arial" w:hAnsi="Arial" w:cs="Arial"/>
            <w:sz w:val="18"/>
            <w:szCs w:val="18"/>
          </w:rPr>
          <w:t>frankston.mysocialpinpoint.com/McCormicks</w:t>
        </w:r>
      </w:hyperlink>
      <w:r w:rsidR="00E27D74" w:rsidRPr="000E5448">
        <w:rPr>
          <w:rStyle w:val="Hyperlink"/>
          <w:rFonts w:ascii="Arial" w:hAnsi="Arial" w:cs="Arial"/>
          <w:sz w:val="18"/>
          <w:szCs w:val="18"/>
        </w:rPr>
        <w:t>LATM</w:t>
      </w:r>
      <w:r w:rsidR="00E27D74" w:rsidRPr="000E5448">
        <w:rPr>
          <w:rFonts w:ascii="Arial" w:hAnsi="Arial" w:cs="Arial"/>
          <w:sz w:val="18"/>
          <w:szCs w:val="18"/>
        </w:rPr>
        <w:t xml:space="preserve"> (or by scanning the</w:t>
      </w:r>
      <w:r w:rsidR="00E27D74">
        <w:rPr>
          <w:rFonts w:ascii="Arial" w:hAnsi="Arial" w:cs="Arial"/>
          <w:sz w:val="18"/>
          <w:szCs w:val="18"/>
        </w:rPr>
        <w:t xml:space="preserve"> QR code). </w:t>
      </w:r>
      <w:r w:rsidR="00E27D74" w:rsidRPr="00B26C79">
        <w:rPr>
          <w:rFonts w:ascii="Arial" w:hAnsi="Arial" w:cs="Arial"/>
          <w:sz w:val="18"/>
          <w:szCs w:val="18"/>
        </w:rPr>
        <w:t>Alternatively</w:t>
      </w:r>
      <w:r w:rsidR="00E27D74">
        <w:rPr>
          <w:rFonts w:ascii="Arial" w:hAnsi="Arial" w:cs="Arial"/>
          <w:sz w:val="18"/>
          <w:szCs w:val="18"/>
        </w:rPr>
        <w:t xml:space="preserve"> the completed hard copy can be</w:t>
      </w:r>
      <w:r w:rsidRPr="00B26C79">
        <w:rPr>
          <w:rFonts w:ascii="Arial" w:hAnsi="Arial" w:cs="Arial"/>
          <w:sz w:val="18"/>
          <w:szCs w:val="18"/>
        </w:rPr>
        <w:t xml:space="preserve"> return</w:t>
      </w:r>
      <w:r w:rsidR="00E27D74">
        <w:rPr>
          <w:rFonts w:ascii="Arial" w:hAnsi="Arial" w:cs="Arial"/>
          <w:sz w:val="18"/>
          <w:szCs w:val="18"/>
        </w:rPr>
        <w:t>ed</w:t>
      </w:r>
      <w:r w:rsidRPr="00B26C79">
        <w:rPr>
          <w:rFonts w:ascii="Arial" w:hAnsi="Arial" w:cs="Arial"/>
          <w:sz w:val="18"/>
          <w:szCs w:val="18"/>
        </w:rPr>
        <w:t xml:space="preserve"> </w:t>
      </w:r>
      <w:r w:rsidR="00E27D74">
        <w:rPr>
          <w:rFonts w:ascii="Arial" w:hAnsi="Arial" w:cs="Arial"/>
          <w:sz w:val="18"/>
          <w:szCs w:val="18"/>
        </w:rPr>
        <w:t>t</w:t>
      </w:r>
      <w:r w:rsidRPr="00B26C79">
        <w:rPr>
          <w:rFonts w:ascii="Arial" w:hAnsi="Arial" w:cs="Arial"/>
          <w:sz w:val="18"/>
          <w:szCs w:val="18"/>
        </w:rPr>
        <w:t xml:space="preserve">o Frankston City Council’s Engineering Services Department </w:t>
      </w:r>
      <w:r w:rsidR="00E27D74" w:rsidRPr="00B26C79">
        <w:rPr>
          <w:rFonts w:ascii="Arial" w:hAnsi="Arial" w:cs="Arial"/>
          <w:sz w:val="18"/>
          <w:szCs w:val="18"/>
        </w:rPr>
        <w:t>using th</w:t>
      </w:r>
      <w:r w:rsidR="00E27D74">
        <w:rPr>
          <w:rFonts w:ascii="Arial" w:hAnsi="Arial" w:cs="Arial"/>
          <w:sz w:val="18"/>
          <w:szCs w:val="18"/>
        </w:rPr>
        <w:t>e enclosed Reply Paid envelope, or</w:t>
      </w:r>
      <w:r w:rsidR="00E27D74" w:rsidRPr="00B26C79">
        <w:rPr>
          <w:rFonts w:ascii="Arial" w:hAnsi="Arial" w:cs="Arial"/>
          <w:sz w:val="18"/>
          <w:szCs w:val="18"/>
        </w:rPr>
        <w:t xml:space="preserve"> </w:t>
      </w:r>
      <w:r w:rsidR="00E27D74" w:rsidRPr="000E5448">
        <w:rPr>
          <w:rFonts w:ascii="Arial" w:hAnsi="Arial" w:cs="Arial"/>
          <w:sz w:val="18"/>
          <w:szCs w:val="18"/>
        </w:rPr>
        <w:t xml:space="preserve">scan and email to </w:t>
      </w:r>
      <w:hyperlink r:id="rId13" w:history="1">
        <w:r w:rsidR="00E27D74" w:rsidRPr="000E5448">
          <w:rPr>
            <w:rStyle w:val="Hyperlink"/>
            <w:rFonts w:ascii="Arial" w:hAnsi="Arial" w:cs="Arial"/>
            <w:sz w:val="18"/>
            <w:szCs w:val="18"/>
          </w:rPr>
          <w:t>EngServices@frankston.vic.gov.au</w:t>
        </w:r>
      </w:hyperlink>
      <w:r w:rsidR="00E27D74" w:rsidRPr="000E5448">
        <w:rPr>
          <w:rFonts w:ascii="Arial" w:hAnsi="Arial" w:cs="Arial"/>
          <w:sz w:val="18"/>
          <w:szCs w:val="18"/>
        </w:rPr>
        <w:t xml:space="preserve"> </w:t>
      </w:r>
      <w:r w:rsidRPr="00B26C79">
        <w:rPr>
          <w:rFonts w:ascii="Arial" w:hAnsi="Arial" w:cs="Arial"/>
          <w:sz w:val="18"/>
          <w:szCs w:val="18"/>
        </w:rPr>
        <w:t xml:space="preserve">by </w:t>
      </w:r>
      <w:r w:rsidR="005B2D24">
        <w:rPr>
          <w:rFonts w:ascii="Arial" w:hAnsi="Arial" w:cs="Arial"/>
          <w:b/>
          <w:bCs/>
          <w:sz w:val="18"/>
          <w:szCs w:val="18"/>
        </w:rPr>
        <w:t>Friday</w:t>
      </w:r>
      <w:r w:rsidR="00600E22" w:rsidRPr="00B26C79">
        <w:rPr>
          <w:rFonts w:ascii="Arial" w:hAnsi="Arial" w:cs="Arial"/>
          <w:b/>
          <w:bCs/>
          <w:sz w:val="18"/>
          <w:szCs w:val="18"/>
        </w:rPr>
        <w:t xml:space="preserve"> </w:t>
      </w:r>
      <w:r w:rsidR="00E27D74">
        <w:rPr>
          <w:rFonts w:ascii="Arial" w:hAnsi="Arial" w:cs="Arial"/>
          <w:b/>
          <w:bCs/>
          <w:sz w:val="18"/>
          <w:szCs w:val="18"/>
        </w:rPr>
        <w:t xml:space="preserve">30 </w:t>
      </w:r>
      <w:r w:rsidR="005B2D24">
        <w:rPr>
          <w:rFonts w:ascii="Arial" w:hAnsi="Arial" w:cs="Arial"/>
          <w:b/>
          <w:bCs/>
          <w:sz w:val="18"/>
          <w:szCs w:val="18"/>
        </w:rPr>
        <w:t>July</w:t>
      </w:r>
      <w:r w:rsidR="009C4939">
        <w:rPr>
          <w:rFonts w:ascii="Arial" w:hAnsi="Arial" w:cs="Arial"/>
          <w:b/>
          <w:bCs/>
          <w:sz w:val="18"/>
          <w:szCs w:val="18"/>
        </w:rPr>
        <w:t xml:space="preserve"> 2021</w:t>
      </w:r>
      <w:r w:rsidR="00E27D74">
        <w:rPr>
          <w:rFonts w:ascii="Arial" w:hAnsi="Arial" w:cs="Arial"/>
          <w:b/>
          <w:bCs/>
          <w:sz w:val="18"/>
          <w:szCs w:val="18"/>
        </w:rPr>
        <w:t>.</w:t>
      </w:r>
      <w:r w:rsidR="00442681" w:rsidRPr="000E5448">
        <w:rPr>
          <w:rFonts w:ascii="Arial" w:hAnsi="Arial" w:cs="Arial"/>
          <w:sz w:val="18"/>
          <w:szCs w:val="18"/>
        </w:rPr>
        <w:t xml:space="preserve"> </w:t>
      </w:r>
    </w:p>
    <w:p w14:paraId="1E21FAA7" w14:textId="77777777" w:rsidR="00F71E41" w:rsidRDefault="00FF4797" w:rsidP="00F71E41">
      <w:pPr>
        <w:rPr>
          <w:rFonts w:ascii="Arial" w:hAnsi="Arial" w:cs="Arial"/>
          <w:sz w:val="18"/>
          <w:szCs w:val="18"/>
        </w:rPr>
      </w:pPr>
      <w:r w:rsidRPr="007618CF">
        <w:rPr>
          <w:rFonts w:ascii="Arial" w:hAnsi="Arial" w:cs="Arial"/>
          <w:b/>
          <w:sz w:val="18"/>
          <w:szCs w:val="18"/>
        </w:rPr>
        <w:t>Contact details</w:t>
      </w:r>
      <w:r w:rsidR="008D2223" w:rsidRPr="007618CF">
        <w:rPr>
          <w:rFonts w:ascii="Arial" w:hAnsi="Arial" w:cs="Arial"/>
          <w:sz w:val="18"/>
          <w:szCs w:val="18"/>
        </w:rPr>
        <w:t xml:space="preserve"> (optional):</w:t>
      </w:r>
      <w:r w:rsidR="00F71E41">
        <w:rPr>
          <w:rFonts w:ascii="Arial" w:hAnsi="Arial" w:cs="Arial"/>
          <w:sz w:val="18"/>
          <w:szCs w:val="18"/>
        </w:rPr>
        <w:t xml:space="preserve"> </w:t>
      </w:r>
      <w:r w:rsidRPr="007618CF">
        <w:rPr>
          <w:rFonts w:ascii="Arial" w:hAnsi="Arial" w:cs="Arial"/>
          <w:sz w:val="18"/>
          <w:szCs w:val="18"/>
        </w:rPr>
        <w:t>Address:</w:t>
      </w:r>
      <w:r w:rsidR="008D2223" w:rsidRPr="007618CF">
        <w:rPr>
          <w:rFonts w:ascii="Arial" w:hAnsi="Arial" w:cs="Arial"/>
          <w:sz w:val="18"/>
          <w:szCs w:val="18"/>
        </w:rPr>
        <w:tab/>
      </w:r>
      <w:r w:rsidR="00F71E41">
        <w:rPr>
          <w:rFonts w:ascii="Arial" w:hAnsi="Arial" w:cs="Arial"/>
          <w:sz w:val="18"/>
          <w:szCs w:val="18"/>
        </w:rPr>
        <w:t xml:space="preserve"> </w:t>
      </w:r>
      <w:r w:rsidR="008D2223" w:rsidRPr="007618CF">
        <w:rPr>
          <w:rFonts w:ascii="Arial" w:hAnsi="Arial" w:cs="Arial"/>
          <w:sz w:val="18"/>
          <w:szCs w:val="18"/>
        </w:rPr>
        <w:t>______________________</w:t>
      </w:r>
      <w:r w:rsidR="00F71E41">
        <w:rPr>
          <w:rFonts w:ascii="Arial" w:hAnsi="Arial" w:cs="Arial"/>
          <w:sz w:val="18"/>
          <w:szCs w:val="18"/>
        </w:rPr>
        <w:t>______</w:t>
      </w:r>
      <w:proofErr w:type="gramStart"/>
      <w:r w:rsidR="00F71E41">
        <w:rPr>
          <w:rFonts w:ascii="Arial" w:hAnsi="Arial" w:cs="Arial"/>
          <w:sz w:val="18"/>
          <w:szCs w:val="18"/>
        </w:rPr>
        <w:t>_  Name</w:t>
      </w:r>
      <w:proofErr w:type="gramEnd"/>
      <w:r w:rsidR="00F71E41">
        <w:rPr>
          <w:rFonts w:ascii="Arial" w:hAnsi="Arial" w:cs="Arial"/>
          <w:sz w:val="18"/>
          <w:szCs w:val="18"/>
        </w:rPr>
        <w:t xml:space="preserve">: ________________________   Phone No. / </w:t>
      </w:r>
      <w:proofErr w:type="gramStart"/>
      <w:r w:rsidR="00F71E41">
        <w:rPr>
          <w:rFonts w:ascii="Arial" w:hAnsi="Arial" w:cs="Arial"/>
          <w:sz w:val="18"/>
          <w:szCs w:val="18"/>
        </w:rPr>
        <w:t>or</w:t>
      </w:r>
      <w:proofErr w:type="gramEnd"/>
      <w:r w:rsidR="00F71E41">
        <w:rPr>
          <w:rFonts w:ascii="Arial" w:hAnsi="Arial" w:cs="Arial"/>
          <w:sz w:val="18"/>
          <w:szCs w:val="18"/>
        </w:rPr>
        <w:t xml:space="preserve"> Email: _____________________________</w:t>
      </w:r>
      <w:bookmarkStart w:id="0" w:name="_GoBack"/>
      <w:bookmarkEnd w:id="0"/>
    </w:p>
    <w:p w14:paraId="1474F3F4" w14:textId="04C895A8" w:rsidR="009C4939" w:rsidRPr="007618CF" w:rsidRDefault="009C4939" w:rsidP="00F71E41">
      <w:pPr>
        <w:rPr>
          <w:rFonts w:ascii="Arial" w:hAnsi="Arial" w:cs="Arial"/>
          <w:b/>
          <w:sz w:val="18"/>
          <w:szCs w:val="18"/>
        </w:rPr>
      </w:pPr>
      <w:r w:rsidRPr="007618CF">
        <w:rPr>
          <w:rFonts w:ascii="Arial" w:hAnsi="Arial" w:cs="Arial"/>
          <w:b/>
          <w:sz w:val="18"/>
          <w:szCs w:val="18"/>
        </w:rPr>
        <w:t>What street do you live in? (</w:t>
      </w:r>
      <w:proofErr w:type="gramStart"/>
      <w:r w:rsidRPr="007618CF">
        <w:rPr>
          <w:rFonts w:ascii="Arial" w:hAnsi="Arial" w:cs="Arial"/>
          <w:b/>
          <w:sz w:val="18"/>
          <w:szCs w:val="18"/>
        </w:rPr>
        <w:t>required</w:t>
      </w:r>
      <w:proofErr w:type="gramEnd"/>
      <w:r w:rsidRPr="007618CF">
        <w:rPr>
          <w:rFonts w:ascii="Arial" w:hAnsi="Arial" w:cs="Arial"/>
          <w:b/>
          <w:sz w:val="18"/>
          <w:szCs w:val="18"/>
        </w:rPr>
        <w:t xml:space="preserve">) </w:t>
      </w:r>
      <w:r w:rsidRPr="007618CF">
        <w:rPr>
          <w:rFonts w:ascii="Arial" w:hAnsi="Arial" w:cs="Arial"/>
          <w:bCs/>
          <w:sz w:val="18"/>
          <w:szCs w:val="18"/>
        </w:rPr>
        <w:t>___________________________________</w:t>
      </w:r>
      <w:r w:rsidR="00F71E41">
        <w:rPr>
          <w:rFonts w:ascii="Arial" w:hAnsi="Arial" w:cs="Arial"/>
          <w:bCs/>
          <w:sz w:val="18"/>
          <w:szCs w:val="18"/>
        </w:rPr>
        <w:t>__________</w:t>
      </w:r>
    </w:p>
    <w:tbl>
      <w:tblPr>
        <w:tblStyle w:val="TableGrid"/>
        <w:tblW w:w="14885" w:type="dxa"/>
        <w:tblInd w:w="-289" w:type="dxa"/>
        <w:tblLayout w:type="fixed"/>
        <w:tblLook w:val="04A0" w:firstRow="1" w:lastRow="0" w:firstColumn="1" w:lastColumn="0" w:noHBand="0" w:noVBand="1"/>
      </w:tblPr>
      <w:tblGrid>
        <w:gridCol w:w="564"/>
        <w:gridCol w:w="3687"/>
        <w:gridCol w:w="3874"/>
        <w:gridCol w:w="3783"/>
        <w:gridCol w:w="992"/>
        <w:gridCol w:w="992"/>
        <w:gridCol w:w="993"/>
      </w:tblGrid>
      <w:tr w:rsidR="00E95992" w14:paraId="75DC3B90" w14:textId="3A81414A" w:rsidTr="00FC1102">
        <w:trPr>
          <w:tblHeader/>
        </w:trPr>
        <w:tc>
          <w:tcPr>
            <w:tcW w:w="564" w:type="dxa"/>
            <w:vMerge w:val="restart"/>
          </w:tcPr>
          <w:p w14:paraId="6035EF5C" w14:textId="5139DB2B" w:rsidR="00E95992" w:rsidRDefault="00E95992" w:rsidP="00F71E41">
            <w:pPr>
              <w:jc w:val="center"/>
              <w:rPr>
                <w:rFonts w:ascii="Arial" w:hAnsi="Arial" w:cs="Arial"/>
                <w:b/>
                <w:i/>
                <w:iCs/>
                <w:sz w:val="20"/>
                <w:szCs w:val="20"/>
              </w:rPr>
            </w:pPr>
            <w:r>
              <w:rPr>
                <w:rFonts w:ascii="Arial" w:hAnsi="Arial" w:cs="Arial"/>
                <w:b/>
                <w:i/>
                <w:iCs/>
                <w:sz w:val="20"/>
                <w:szCs w:val="20"/>
              </w:rPr>
              <w:t>#</w:t>
            </w:r>
          </w:p>
        </w:tc>
        <w:tc>
          <w:tcPr>
            <w:tcW w:w="3687" w:type="dxa"/>
            <w:vMerge w:val="restart"/>
          </w:tcPr>
          <w:p w14:paraId="0C62E321" w14:textId="1024E9A0" w:rsidR="00E95992" w:rsidRDefault="00E95992" w:rsidP="00E95992">
            <w:pPr>
              <w:jc w:val="center"/>
              <w:rPr>
                <w:rFonts w:ascii="Arial" w:hAnsi="Arial" w:cs="Arial"/>
                <w:b/>
                <w:i/>
                <w:iCs/>
                <w:sz w:val="20"/>
                <w:szCs w:val="20"/>
              </w:rPr>
            </w:pPr>
            <w:r>
              <w:rPr>
                <w:rFonts w:ascii="Arial" w:hAnsi="Arial" w:cs="Arial"/>
                <w:b/>
                <w:i/>
                <w:iCs/>
                <w:sz w:val="20"/>
                <w:szCs w:val="20"/>
              </w:rPr>
              <w:t>Street / Location</w:t>
            </w:r>
          </w:p>
        </w:tc>
        <w:tc>
          <w:tcPr>
            <w:tcW w:w="3874" w:type="dxa"/>
            <w:vMerge w:val="restart"/>
          </w:tcPr>
          <w:p w14:paraId="102C9356" w14:textId="6706D694" w:rsidR="00E95992" w:rsidRDefault="00E95992" w:rsidP="00E95992">
            <w:pPr>
              <w:jc w:val="center"/>
              <w:rPr>
                <w:rFonts w:ascii="Arial" w:hAnsi="Arial" w:cs="Arial"/>
                <w:b/>
                <w:i/>
                <w:iCs/>
                <w:sz w:val="20"/>
                <w:szCs w:val="20"/>
              </w:rPr>
            </w:pPr>
            <w:r>
              <w:rPr>
                <w:rFonts w:ascii="Arial" w:hAnsi="Arial" w:cs="Arial"/>
                <w:b/>
                <w:i/>
                <w:iCs/>
                <w:sz w:val="20"/>
                <w:szCs w:val="20"/>
              </w:rPr>
              <w:t>Recommended Treatment</w:t>
            </w:r>
          </w:p>
        </w:tc>
        <w:tc>
          <w:tcPr>
            <w:tcW w:w="3783" w:type="dxa"/>
            <w:vMerge w:val="restart"/>
          </w:tcPr>
          <w:p w14:paraId="191D07D6" w14:textId="1F2B51FC" w:rsidR="00E95992" w:rsidRDefault="00E95992" w:rsidP="00E95992">
            <w:pPr>
              <w:jc w:val="center"/>
              <w:rPr>
                <w:rFonts w:ascii="Arial" w:hAnsi="Arial" w:cs="Arial"/>
                <w:b/>
                <w:i/>
                <w:iCs/>
                <w:sz w:val="20"/>
                <w:szCs w:val="20"/>
              </w:rPr>
            </w:pPr>
            <w:r>
              <w:rPr>
                <w:rFonts w:ascii="Arial" w:hAnsi="Arial" w:cs="Arial"/>
                <w:b/>
                <w:i/>
                <w:iCs/>
                <w:sz w:val="20"/>
                <w:szCs w:val="20"/>
              </w:rPr>
              <w:t>Issue / Reasons</w:t>
            </w:r>
          </w:p>
        </w:tc>
        <w:tc>
          <w:tcPr>
            <w:tcW w:w="2977" w:type="dxa"/>
            <w:gridSpan w:val="3"/>
          </w:tcPr>
          <w:p w14:paraId="0BB29452" w14:textId="03759F41" w:rsidR="00E95992" w:rsidRDefault="00E95992" w:rsidP="007618CF">
            <w:pPr>
              <w:jc w:val="center"/>
              <w:rPr>
                <w:rFonts w:ascii="Arial" w:hAnsi="Arial" w:cs="Arial"/>
                <w:b/>
                <w:i/>
                <w:iCs/>
                <w:sz w:val="20"/>
                <w:szCs w:val="20"/>
              </w:rPr>
            </w:pPr>
            <w:r>
              <w:rPr>
                <w:rFonts w:ascii="Arial" w:hAnsi="Arial" w:cs="Arial"/>
                <w:b/>
                <w:i/>
                <w:iCs/>
                <w:sz w:val="20"/>
                <w:szCs w:val="20"/>
              </w:rPr>
              <w:t>Do you support this recommendation? (tick one)</w:t>
            </w:r>
          </w:p>
        </w:tc>
      </w:tr>
      <w:tr w:rsidR="00E95992" w14:paraId="325DD2B3" w14:textId="5CF0B87F" w:rsidTr="00FC1102">
        <w:tc>
          <w:tcPr>
            <w:tcW w:w="564" w:type="dxa"/>
            <w:vMerge/>
          </w:tcPr>
          <w:p w14:paraId="1CE60CBC" w14:textId="5E2A734E" w:rsidR="00E95992" w:rsidRPr="007618CF" w:rsidRDefault="00E95992" w:rsidP="00E95992">
            <w:pPr>
              <w:jc w:val="center"/>
              <w:rPr>
                <w:rFonts w:ascii="Arial" w:hAnsi="Arial" w:cs="Arial"/>
                <w:bCs/>
                <w:sz w:val="20"/>
                <w:szCs w:val="20"/>
              </w:rPr>
            </w:pPr>
          </w:p>
        </w:tc>
        <w:tc>
          <w:tcPr>
            <w:tcW w:w="3687" w:type="dxa"/>
            <w:vMerge/>
            <w:vAlign w:val="center"/>
          </w:tcPr>
          <w:p w14:paraId="29491B7F" w14:textId="4FF0A659" w:rsidR="00E95992" w:rsidRDefault="00E95992" w:rsidP="00E95992">
            <w:pPr>
              <w:rPr>
                <w:rFonts w:ascii="Arial" w:hAnsi="Arial" w:cs="Arial"/>
                <w:b/>
                <w:i/>
                <w:iCs/>
                <w:sz w:val="20"/>
                <w:szCs w:val="20"/>
              </w:rPr>
            </w:pPr>
          </w:p>
        </w:tc>
        <w:tc>
          <w:tcPr>
            <w:tcW w:w="3874" w:type="dxa"/>
            <w:vMerge/>
          </w:tcPr>
          <w:p w14:paraId="40834F1B" w14:textId="37EB10CF" w:rsidR="00E95992" w:rsidRDefault="00E95992" w:rsidP="00E95992">
            <w:pPr>
              <w:rPr>
                <w:rFonts w:ascii="Arial" w:hAnsi="Arial" w:cs="Arial"/>
                <w:b/>
                <w:i/>
                <w:iCs/>
                <w:sz w:val="20"/>
                <w:szCs w:val="20"/>
              </w:rPr>
            </w:pPr>
          </w:p>
        </w:tc>
        <w:tc>
          <w:tcPr>
            <w:tcW w:w="3783" w:type="dxa"/>
            <w:vMerge/>
          </w:tcPr>
          <w:p w14:paraId="087E8B3D" w14:textId="719D3AF1" w:rsidR="00E95992" w:rsidRDefault="00E95992" w:rsidP="00E95992">
            <w:pPr>
              <w:rPr>
                <w:rFonts w:ascii="Arial" w:hAnsi="Arial" w:cs="Arial"/>
                <w:b/>
                <w:i/>
                <w:iCs/>
                <w:sz w:val="20"/>
                <w:szCs w:val="20"/>
              </w:rPr>
            </w:pPr>
          </w:p>
        </w:tc>
        <w:tc>
          <w:tcPr>
            <w:tcW w:w="992" w:type="dxa"/>
          </w:tcPr>
          <w:p w14:paraId="79B0611F" w14:textId="246650FE" w:rsidR="00E95992" w:rsidRDefault="00E95992" w:rsidP="00E95992">
            <w:pPr>
              <w:jc w:val="center"/>
              <w:rPr>
                <w:rFonts w:ascii="Arial" w:hAnsi="Arial" w:cs="Arial"/>
                <w:b/>
                <w:i/>
                <w:iCs/>
                <w:sz w:val="20"/>
                <w:szCs w:val="20"/>
              </w:rPr>
            </w:pPr>
            <w:r>
              <w:rPr>
                <w:rFonts w:ascii="Arial" w:hAnsi="Arial" w:cs="Arial"/>
                <w:b/>
                <w:i/>
                <w:iCs/>
                <w:sz w:val="20"/>
                <w:szCs w:val="20"/>
              </w:rPr>
              <w:t>Yes</w:t>
            </w:r>
          </w:p>
        </w:tc>
        <w:tc>
          <w:tcPr>
            <w:tcW w:w="992" w:type="dxa"/>
          </w:tcPr>
          <w:p w14:paraId="7E8AEAC7" w14:textId="2175209A" w:rsidR="00E95992" w:rsidRDefault="00E95992" w:rsidP="00E95992">
            <w:pPr>
              <w:jc w:val="center"/>
              <w:rPr>
                <w:rFonts w:ascii="Arial" w:hAnsi="Arial" w:cs="Arial"/>
                <w:b/>
                <w:i/>
                <w:iCs/>
                <w:sz w:val="20"/>
                <w:szCs w:val="20"/>
              </w:rPr>
            </w:pPr>
            <w:r>
              <w:rPr>
                <w:rFonts w:ascii="Arial" w:hAnsi="Arial" w:cs="Arial"/>
                <w:b/>
                <w:i/>
                <w:iCs/>
                <w:sz w:val="20"/>
                <w:szCs w:val="20"/>
              </w:rPr>
              <w:t>No</w:t>
            </w:r>
          </w:p>
        </w:tc>
        <w:tc>
          <w:tcPr>
            <w:tcW w:w="993" w:type="dxa"/>
          </w:tcPr>
          <w:p w14:paraId="19E2CE82" w14:textId="0A514D57" w:rsidR="00E95992" w:rsidRDefault="00E95992" w:rsidP="00E95992">
            <w:pPr>
              <w:jc w:val="center"/>
              <w:rPr>
                <w:rFonts w:ascii="Arial" w:hAnsi="Arial" w:cs="Arial"/>
                <w:b/>
                <w:i/>
                <w:iCs/>
                <w:sz w:val="20"/>
                <w:szCs w:val="20"/>
              </w:rPr>
            </w:pPr>
            <w:r>
              <w:rPr>
                <w:rFonts w:ascii="Arial" w:hAnsi="Arial" w:cs="Arial"/>
                <w:b/>
                <w:i/>
                <w:iCs/>
                <w:sz w:val="20"/>
                <w:szCs w:val="20"/>
              </w:rPr>
              <w:t>N/A</w:t>
            </w:r>
          </w:p>
        </w:tc>
      </w:tr>
      <w:tr w:rsidR="00E95992" w14:paraId="36740416" w14:textId="77777777" w:rsidTr="00FC1102">
        <w:tc>
          <w:tcPr>
            <w:tcW w:w="564" w:type="dxa"/>
            <w:vAlign w:val="center"/>
          </w:tcPr>
          <w:p w14:paraId="74D3EB1D" w14:textId="07226B23" w:rsidR="00E95992" w:rsidRPr="00851346" w:rsidRDefault="00E95992" w:rsidP="007C396C">
            <w:pPr>
              <w:jc w:val="center"/>
              <w:rPr>
                <w:rFonts w:ascii="Arial" w:hAnsi="Arial" w:cs="Arial"/>
                <w:bCs/>
                <w:sz w:val="16"/>
                <w:szCs w:val="16"/>
              </w:rPr>
            </w:pPr>
            <w:r w:rsidRPr="00851346">
              <w:rPr>
                <w:rFonts w:ascii="Arial" w:hAnsi="Arial" w:cs="Arial"/>
                <w:bCs/>
                <w:sz w:val="16"/>
                <w:szCs w:val="16"/>
              </w:rPr>
              <w:t>1</w:t>
            </w:r>
          </w:p>
        </w:tc>
        <w:tc>
          <w:tcPr>
            <w:tcW w:w="3687" w:type="dxa"/>
            <w:vAlign w:val="center"/>
          </w:tcPr>
          <w:p w14:paraId="00EFB711" w14:textId="0D913972" w:rsidR="00E95992" w:rsidRPr="00851346" w:rsidRDefault="00E95992" w:rsidP="007C396C">
            <w:pPr>
              <w:rPr>
                <w:rFonts w:ascii="Arial" w:hAnsi="Arial" w:cs="Arial"/>
                <w:color w:val="000000"/>
                <w:sz w:val="16"/>
                <w:szCs w:val="16"/>
              </w:rPr>
            </w:pPr>
            <w:r w:rsidRPr="00851346">
              <w:rPr>
                <w:rFonts w:ascii="Arial" w:hAnsi="Arial" w:cs="Arial"/>
                <w:color w:val="000000"/>
                <w:sz w:val="16"/>
                <w:szCs w:val="16"/>
              </w:rPr>
              <w:t>William Road (</w:t>
            </w:r>
            <w:r w:rsidR="007004DE" w:rsidRPr="00851346">
              <w:rPr>
                <w:rFonts w:ascii="Arial" w:hAnsi="Arial" w:cs="Arial"/>
                <w:color w:val="000000"/>
                <w:sz w:val="16"/>
                <w:szCs w:val="16"/>
              </w:rPr>
              <w:t>#14,</w:t>
            </w:r>
            <w:r w:rsidR="007004DE">
              <w:rPr>
                <w:rFonts w:ascii="Arial" w:hAnsi="Arial" w:cs="Arial"/>
                <w:color w:val="000000"/>
                <w:sz w:val="16"/>
                <w:szCs w:val="16"/>
              </w:rPr>
              <w:t xml:space="preserve"> </w:t>
            </w:r>
            <w:r w:rsidR="007004DE" w:rsidRPr="00851346">
              <w:rPr>
                <w:rFonts w:ascii="Arial" w:hAnsi="Arial" w:cs="Arial"/>
                <w:color w:val="000000"/>
                <w:sz w:val="16"/>
                <w:szCs w:val="16"/>
              </w:rPr>
              <w:t>#24</w:t>
            </w:r>
            <w:r w:rsidR="007004DE">
              <w:rPr>
                <w:rFonts w:ascii="Arial" w:hAnsi="Arial" w:cs="Arial"/>
                <w:color w:val="000000"/>
                <w:sz w:val="16"/>
                <w:szCs w:val="16"/>
              </w:rPr>
              <w:t>, #47</w:t>
            </w:r>
            <w:r w:rsidRPr="00851346">
              <w:rPr>
                <w:rFonts w:ascii="Arial" w:hAnsi="Arial" w:cs="Arial"/>
                <w:color w:val="000000"/>
                <w:sz w:val="16"/>
                <w:szCs w:val="16"/>
              </w:rPr>
              <w:t>)</w:t>
            </w:r>
          </w:p>
        </w:tc>
        <w:tc>
          <w:tcPr>
            <w:tcW w:w="3874" w:type="dxa"/>
            <w:vAlign w:val="center"/>
          </w:tcPr>
          <w:p w14:paraId="074EC0A6" w14:textId="3EB36741" w:rsidR="00E95992" w:rsidRPr="00851346" w:rsidRDefault="00E95992" w:rsidP="007C396C">
            <w:pPr>
              <w:rPr>
                <w:rFonts w:ascii="Arial" w:hAnsi="Arial" w:cs="Arial"/>
                <w:color w:val="000000"/>
                <w:sz w:val="16"/>
                <w:szCs w:val="16"/>
              </w:rPr>
            </w:pPr>
            <w:r w:rsidRPr="00851346">
              <w:rPr>
                <w:rFonts w:ascii="Arial" w:hAnsi="Arial" w:cs="Arial"/>
                <w:color w:val="000000"/>
                <w:sz w:val="16"/>
                <w:szCs w:val="16"/>
              </w:rPr>
              <w:t>Flat top speed humps</w:t>
            </w:r>
          </w:p>
        </w:tc>
        <w:tc>
          <w:tcPr>
            <w:tcW w:w="3783" w:type="dxa"/>
            <w:vAlign w:val="center"/>
          </w:tcPr>
          <w:p w14:paraId="73415FFE" w14:textId="4DCA7868" w:rsidR="00E95992" w:rsidRPr="00851346" w:rsidRDefault="00E95992" w:rsidP="007C396C">
            <w:pPr>
              <w:rPr>
                <w:rFonts w:ascii="Arial" w:hAnsi="Arial" w:cs="Arial"/>
                <w:color w:val="000000"/>
                <w:sz w:val="16"/>
                <w:szCs w:val="16"/>
              </w:rPr>
            </w:pPr>
            <w:r w:rsidRPr="00851346">
              <w:rPr>
                <w:rFonts w:ascii="Arial" w:hAnsi="Arial" w:cs="Arial"/>
                <w:color w:val="000000"/>
                <w:sz w:val="16"/>
                <w:szCs w:val="16"/>
              </w:rPr>
              <w:t>High 85</w:t>
            </w:r>
            <w:r w:rsidRPr="00851346">
              <w:rPr>
                <w:rFonts w:ascii="Arial" w:hAnsi="Arial" w:cs="Arial"/>
                <w:color w:val="000000"/>
                <w:sz w:val="16"/>
                <w:szCs w:val="16"/>
                <w:vertAlign w:val="superscript"/>
              </w:rPr>
              <w:t xml:space="preserve">th </w:t>
            </w:r>
            <w:r w:rsidRPr="00851346">
              <w:rPr>
                <w:rFonts w:ascii="Arial" w:hAnsi="Arial" w:cs="Arial"/>
                <w:color w:val="000000"/>
                <w:sz w:val="16"/>
                <w:szCs w:val="16"/>
              </w:rPr>
              <w:t>%</w:t>
            </w:r>
            <w:proofErr w:type="spellStart"/>
            <w:r w:rsidRPr="00851346">
              <w:rPr>
                <w:rFonts w:ascii="Arial" w:hAnsi="Arial" w:cs="Arial"/>
                <w:color w:val="000000"/>
                <w:sz w:val="16"/>
                <w:szCs w:val="16"/>
              </w:rPr>
              <w:t>ile</w:t>
            </w:r>
            <w:proofErr w:type="spellEnd"/>
            <w:r w:rsidRPr="00851346">
              <w:rPr>
                <w:rFonts w:ascii="Arial" w:hAnsi="Arial" w:cs="Arial"/>
                <w:color w:val="000000"/>
                <w:sz w:val="16"/>
                <w:szCs w:val="16"/>
              </w:rPr>
              <w:t xml:space="preserve"> speeds (60.1 km/h) and ‘rat running’</w:t>
            </w:r>
          </w:p>
        </w:tc>
        <w:tc>
          <w:tcPr>
            <w:tcW w:w="992" w:type="dxa"/>
            <w:vAlign w:val="center"/>
          </w:tcPr>
          <w:p w14:paraId="2E0C87C0" w14:textId="77777777" w:rsidR="00E95992" w:rsidRPr="00851346" w:rsidRDefault="00E95992" w:rsidP="007C396C">
            <w:pPr>
              <w:jc w:val="center"/>
              <w:rPr>
                <w:rFonts w:ascii="Arial" w:hAnsi="Arial" w:cs="Arial"/>
                <w:color w:val="000000"/>
                <w:sz w:val="16"/>
                <w:szCs w:val="16"/>
              </w:rPr>
            </w:pPr>
          </w:p>
        </w:tc>
        <w:tc>
          <w:tcPr>
            <w:tcW w:w="992" w:type="dxa"/>
            <w:vAlign w:val="center"/>
          </w:tcPr>
          <w:p w14:paraId="31C0A558" w14:textId="77777777" w:rsidR="00E95992" w:rsidRPr="00851346" w:rsidRDefault="00E95992" w:rsidP="007C396C">
            <w:pPr>
              <w:jc w:val="center"/>
              <w:rPr>
                <w:rFonts w:ascii="Arial" w:hAnsi="Arial" w:cs="Arial"/>
                <w:color w:val="000000"/>
                <w:sz w:val="16"/>
                <w:szCs w:val="16"/>
              </w:rPr>
            </w:pPr>
          </w:p>
        </w:tc>
        <w:tc>
          <w:tcPr>
            <w:tcW w:w="993" w:type="dxa"/>
            <w:vAlign w:val="center"/>
          </w:tcPr>
          <w:p w14:paraId="4693FD94" w14:textId="77777777" w:rsidR="00E95992" w:rsidRPr="00851346" w:rsidRDefault="00E95992" w:rsidP="007C396C">
            <w:pPr>
              <w:jc w:val="center"/>
              <w:rPr>
                <w:rFonts w:ascii="Arial" w:hAnsi="Arial" w:cs="Arial"/>
                <w:color w:val="000000"/>
                <w:sz w:val="16"/>
                <w:szCs w:val="16"/>
              </w:rPr>
            </w:pPr>
          </w:p>
        </w:tc>
      </w:tr>
      <w:tr w:rsidR="00E95992" w14:paraId="2C1337D9" w14:textId="2D191A0F" w:rsidTr="00FC1102">
        <w:tc>
          <w:tcPr>
            <w:tcW w:w="564" w:type="dxa"/>
            <w:vAlign w:val="center"/>
          </w:tcPr>
          <w:p w14:paraId="5468E0FD" w14:textId="0DA2E2B9" w:rsidR="00E95992" w:rsidRPr="00851346" w:rsidRDefault="00E95992" w:rsidP="007C396C">
            <w:pPr>
              <w:jc w:val="center"/>
              <w:rPr>
                <w:rFonts w:ascii="Arial" w:hAnsi="Arial" w:cs="Arial"/>
                <w:bCs/>
                <w:sz w:val="16"/>
                <w:szCs w:val="16"/>
              </w:rPr>
            </w:pPr>
            <w:r w:rsidRPr="00851346">
              <w:rPr>
                <w:rFonts w:ascii="Arial" w:hAnsi="Arial" w:cs="Arial"/>
                <w:bCs/>
                <w:sz w:val="16"/>
                <w:szCs w:val="16"/>
              </w:rPr>
              <w:t>2</w:t>
            </w:r>
          </w:p>
        </w:tc>
        <w:tc>
          <w:tcPr>
            <w:tcW w:w="3687" w:type="dxa"/>
            <w:vAlign w:val="center"/>
          </w:tcPr>
          <w:p w14:paraId="36E476A0" w14:textId="38A0D828" w:rsidR="00E95992" w:rsidRPr="00851346" w:rsidRDefault="00E95992" w:rsidP="007C396C">
            <w:pPr>
              <w:rPr>
                <w:rFonts w:ascii="Arial" w:hAnsi="Arial" w:cs="Arial"/>
                <w:color w:val="000000"/>
                <w:sz w:val="16"/>
                <w:szCs w:val="16"/>
              </w:rPr>
            </w:pPr>
            <w:r w:rsidRPr="00851346">
              <w:rPr>
                <w:rFonts w:ascii="Arial" w:hAnsi="Arial" w:cs="Arial"/>
                <w:color w:val="000000"/>
                <w:sz w:val="16"/>
                <w:szCs w:val="16"/>
              </w:rPr>
              <w:t>Protea Street</w:t>
            </w:r>
            <w:r w:rsidR="00851346" w:rsidRPr="00851346">
              <w:rPr>
                <w:rFonts w:ascii="Arial" w:hAnsi="Arial" w:cs="Arial"/>
                <w:color w:val="000000"/>
                <w:sz w:val="16"/>
                <w:szCs w:val="16"/>
              </w:rPr>
              <w:t xml:space="preserve"> (#12</w:t>
            </w:r>
            <w:r w:rsidR="007004DE">
              <w:rPr>
                <w:rFonts w:ascii="Arial" w:hAnsi="Arial" w:cs="Arial"/>
                <w:color w:val="000000"/>
                <w:sz w:val="16"/>
                <w:szCs w:val="16"/>
              </w:rPr>
              <w:t xml:space="preserve">, </w:t>
            </w:r>
            <w:r w:rsidR="00851346" w:rsidRPr="00851346">
              <w:rPr>
                <w:rFonts w:ascii="Arial" w:hAnsi="Arial" w:cs="Arial"/>
                <w:color w:val="000000"/>
                <w:sz w:val="16"/>
                <w:szCs w:val="16"/>
              </w:rPr>
              <w:t>#57)</w:t>
            </w:r>
          </w:p>
        </w:tc>
        <w:tc>
          <w:tcPr>
            <w:tcW w:w="3874" w:type="dxa"/>
            <w:vAlign w:val="center"/>
          </w:tcPr>
          <w:p w14:paraId="568C1A15" w14:textId="163004D1" w:rsidR="00E95992" w:rsidRPr="00851346" w:rsidRDefault="00E95992" w:rsidP="007C396C">
            <w:pPr>
              <w:rPr>
                <w:rFonts w:ascii="Arial" w:hAnsi="Arial" w:cs="Arial"/>
                <w:color w:val="000000"/>
                <w:sz w:val="16"/>
                <w:szCs w:val="16"/>
              </w:rPr>
            </w:pPr>
            <w:r w:rsidRPr="00851346">
              <w:rPr>
                <w:rFonts w:ascii="Arial" w:hAnsi="Arial" w:cs="Arial"/>
                <w:color w:val="000000"/>
                <w:sz w:val="16"/>
                <w:szCs w:val="16"/>
              </w:rPr>
              <w:t>Flat top speed hump near #12 and raised slow point near #57</w:t>
            </w:r>
          </w:p>
        </w:tc>
        <w:tc>
          <w:tcPr>
            <w:tcW w:w="3783" w:type="dxa"/>
            <w:vAlign w:val="center"/>
          </w:tcPr>
          <w:p w14:paraId="57D17F1B" w14:textId="038D05D4" w:rsidR="00E95992" w:rsidRPr="00851346" w:rsidRDefault="00E95992" w:rsidP="007C396C">
            <w:pPr>
              <w:rPr>
                <w:rFonts w:ascii="Arial" w:hAnsi="Arial" w:cs="Arial"/>
                <w:color w:val="000000"/>
                <w:sz w:val="16"/>
                <w:szCs w:val="16"/>
              </w:rPr>
            </w:pPr>
            <w:r w:rsidRPr="00851346">
              <w:rPr>
                <w:rFonts w:ascii="Arial" w:hAnsi="Arial" w:cs="Arial"/>
                <w:color w:val="000000"/>
                <w:sz w:val="16"/>
                <w:szCs w:val="16"/>
              </w:rPr>
              <w:t>Community complaints / feedback</w:t>
            </w:r>
            <w:r w:rsidR="00851346" w:rsidRPr="00851346">
              <w:rPr>
                <w:rFonts w:ascii="Arial" w:hAnsi="Arial" w:cs="Arial"/>
                <w:color w:val="000000"/>
                <w:sz w:val="16"/>
                <w:szCs w:val="16"/>
              </w:rPr>
              <w:t xml:space="preserve"> of ‘rat-running’ to avoid </w:t>
            </w:r>
            <w:proofErr w:type="spellStart"/>
            <w:r w:rsidR="00851346" w:rsidRPr="00851346">
              <w:rPr>
                <w:rFonts w:ascii="Arial" w:hAnsi="Arial" w:cs="Arial"/>
                <w:color w:val="000000"/>
                <w:sz w:val="16"/>
                <w:szCs w:val="16"/>
              </w:rPr>
              <w:t>Cadles</w:t>
            </w:r>
            <w:proofErr w:type="spellEnd"/>
            <w:r w:rsidR="00851346" w:rsidRPr="00851346">
              <w:rPr>
                <w:rFonts w:ascii="Arial" w:hAnsi="Arial" w:cs="Arial"/>
                <w:color w:val="000000"/>
                <w:sz w:val="16"/>
                <w:szCs w:val="16"/>
              </w:rPr>
              <w:t xml:space="preserve"> Road.</w:t>
            </w:r>
          </w:p>
        </w:tc>
        <w:tc>
          <w:tcPr>
            <w:tcW w:w="992" w:type="dxa"/>
            <w:vAlign w:val="center"/>
          </w:tcPr>
          <w:p w14:paraId="1B0602BB" w14:textId="77777777" w:rsidR="00E95992" w:rsidRPr="00851346" w:rsidRDefault="00E95992" w:rsidP="007C396C">
            <w:pPr>
              <w:jc w:val="center"/>
              <w:rPr>
                <w:rFonts w:ascii="Arial" w:hAnsi="Arial" w:cs="Arial"/>
                <w:color w:val="000000"/>
                <w:sz w:val="16"/>
                <w:szCs w:val="16"/>
              </w:rPr>
            </w:pPr>
          </w:p>
        </w:tc>
        <w:tc>
          <w:tcPr>
            <w:tcW w:w="992" w:type="dxa"/>
            <w:vAlign w:val="center"/>
          </w:tcPr>
          <w:p w14:paraId="50A38431" w14:textId="77777777" w:rsidR="00E95992" w:rsidRPr="00851346" w:rsidRDefault="00E95992" w:rsidP="007C396C">
            <w:pPr>
              <w:jc w:val="center"/>
              <w:rPr>
                <w:rFonts w:ascii="Arial" w:hAnsi="Arial" w:cs="Arial"/>
                <w:color w:val="000000"/>
                <w:sz w:val="16"/>
                <w:szCs w:val="16"/>
              </w:rPr>
            </w:pPr>
          </w:p>
        </w:tc>
        <w:tc>
          <w:tcPr>
            <w:tcW w:w="993" w:type="dxa"/>
            <w:vAlign w:val="center"/>
          </w:tcPr>
          <w:p w14:paraId="37097A35" w14:textId="77777777" w:rsidR="00E95992" w:rsidRPr="00851346" w:rsidRDefault="00E95992" w:rsidP="007C396C">
            <w:pPr>
              <w:jc w:val="center"/>
              <w:rPr>
                <w:rFonts w:ascii="Arial" w:hAnsi="Arial" w:cs="Arial"/>
                <w:color w:val="000000"/>
                <w:sz w:val="16"/>
                <w:szCs w:val="16"/>
              </w:rPr>
            </w:pPr>
          </w:p>
        </w:tc>
      </w:tr>
      <w:tr w:rsidR="00E95992" w14:paraId="1B331A8A" w14:textId="01A2050C" w:rsidTr="00FC1102">
        <w:tc>
          <w:tcPr>
            <w:tcW w:w="564" w:type="dxa"/>
            <w:vAlign w:val="center"/>
          </w:tcPr>
          <w:p w14:paraId="785256D2" w14:textId="3CE08FD3" w:rsidR="00E95992" w:rsidRPr="00851346" w:rsidRDefault="00E95992" w:rsidP="007C396C">
            <w:pPr>
              <w:jc w:val="center"/>
              <w:rPr>
                <w:rFonts w:ascii="Arial" w:hAnsi="Arial" w:cs="Arial"/>
                <w:bCs/>
                <w:sz w:val="16"/>
                <w:szCs w:val="16"/>
              </w:rPr>
            </w:pPr>
            <w:r w:rsidRPr="00851346">
              <w:rPr>
                <w:rFonts w:ascii="Arial" w:hAnsi="Arial" w:cs="Arial"/>
                <w:bCs/>
                <w:sz w:val="16"/>
                <w:szCs w:val="16"/>
              </w:rPr>
              <w:t>3</w:t>
            </w:r>
          </w:p>
        </w:tc>
        <w:tc>
          <w:tcPr>
            <w:tcW w:w="3687" w:type="dxa"/>
            <w:vAlign w:val="center"/>
          </w:tcPr>
          <w:p w14:paraId="3D7FE11C" w14:textId="48AAED82" w:rsidR="00E95992" w:rsidRPr="00851346" w:rsidRDefault="00E95992" w:rsidP="007C396C">
            <w:pPr>
              <w:rPr>
                <w:rFonts w:ascii="Arial" w:hAnsi="Arial" w:cs="Arial"/>
                <w:color w:val="000000"/>
                <w:sz w:val="16"/>
                <w:szCs w:val="16"/>
              </w:rPr>
            </w:pPr>
            <w:r w:rsidRPr="00851346">
              <w:rPr>
                <w:rFonts w:ascii="Arial" w:hAnsi="Arial" w:cs="Arial"/>
                <w:color w:val="000000"/>
                <w:sz w:val="16"/>
                <w:szCs w:val="16"/>
              </w:rPr>
              <w:t>Luscombe Avenue</w:t>
            </w:r>
            <w:r w:rsidR="00851346" w:rsidRPr="00851346">
              <w:rPr>
                <w:rFonts w:ascii="Arial" w:hAnsi="Arial" w:cs="Arial"/>
                <w:color w:val="000000"/>
                <w:sz w:val="16"/>
                <w:szCs w:val="16"/>
              </w:rPr>
              <w:t xml:space="preserve"> (#23,#32,#50R,#64)</w:t>
            </w:r>
          </w:p>
        </w:tc>
        <w:tc>
          <w:tcPr>
            <w:tcW w:w="3874" w:type="dxa"/>
            <w:vAlign w:val="center"/>
          </w:tcPr>
          <w:p w14:paraId="09D9B213" w14:textId="7F86F7E3" w:rsidR="00E95992" w:rsidRPr="00851346" w:rsidRDefault="00E95992" w:rsidP="007C396C">
            <w:pPr>
              <w:rPr>
                <w:rFonts w:ascii="Arial" w:hAnsi="Arial" w:cs="Arial"/>
                <w:color w:val="000000"/>
                <w:sz w:val="16"/>
                <w:szCs w:val="16"/>
              </w:rPr>
            </w:pPr>
            <w:r w:rsidRPr="00851346">
              <w:rPr>
                <w:rFonts w:ascii="Arial" w:hAnsi="Arial" w:cs="Arial"/>
                <w:color w:val="000000"/>
                <w:sz w:val="16"/>
                <w:szCs w:val="16"/>
              </w:rPr>
              <w:t>Flat top speed humps</w:t>
            </w:r>
          </w:p>
        </w:tc>
        <w:tc>
          <w:tcPr>
            <w:tcW w:w="3783" w:type="dxa"/>
            <w:vAlign w:val="center"/>
          </w:tcPr>
          <w:p w14:paraId="7F913912" w14:textId="310E44A8" w:rsidR="00E95992" w:rsidRPr="00851346" w:rsidRDefault="00E95992" w:rsidP="007C396C">
            <w:pPr>
              <w:rPr>
                <w:rFonts w:ascii="Arial" w:hAnsi="Arial" w:cs="Arial"/>
                <w:color w:val="000000"/>
                <w:sz w:val="16"/>
                <w:szCs w:val="16"/>
              </w:rPr>
            </w:pPr>
            <w:r w:rsidRPr="00851346">
              <w:rPr>
                <w:rFonts w:ascii="Arial" w:hAnsi="Arial" w:cs="Arial"/>
                <w:color w:val="000000"/>
                <w:sz w:val="16"/>
                <w:szCs w:val="16"/>
              </w:rPr>
              <w:t>High 85</w:t>
            </w:r>
            <w:r w:rsidRPr="00851346">
              <w:rPr>
                <w:rFonts w:ascii="Arial" w:hAnsi="Arial" w:cs="Arial"/>
                <w:color w:val="000000"/>
                <w:sz w:val="16"/>
                <w:szCs w:val="16"/>
                <w:vertAlign w:val="superscript"/>
              </w:rPr>
              <w:t xml:space="preserve">th </w:t>
            </w:r>
            <w:r w:rsidRPr="00851346">
              <w:rPr>
                <w:rFonts w:ascii="Arial" w:hAnsi="Arial" w:cs="Arial"/>
                <w:color w:val="000000"/>
                <w:sz w:val="16"/>
                <w:szCs w:val="16"/>
              </w:rPr>
              <w:t>%</w:t>
            </w:r>
            <w:proofErr w:type="spellStart"/>
            <w:r w:rsidRPr="00851346">
              <w:rPr>
                <w:rFonts w:ascii="Arial" w:hAnsi="Arial" w:cs="Arial"/>
                <w:color w:val="000000"/>
                <w:sz w:val="16"/>
                <w:szCs w:val="16"/>
              </w:rPr>
              <w:t>ile</w:t>
            </w:r>
            <w:proofErr w:type="spellEnd"/>
            <w:r w:rsidRPr="00851346">
              <w:rPr>
                <w:rFonts w:ascii="Arial" w:hAnsi="Arial" w:cs="Arial"/>
                <w:color w:val="000000"/>
                <w:sz w:val="16"/>
                <w:szCs w:val="16"/>
              </w:rPr>
              <w:t xml:space="preserve"> speeds (52.9 km/h) and ‘rat running’</w:t>
            </w:r>
          </w:p>
        </w:tc>
        <w:tc>
          <w:tcPr>
            <w:tcW w:w="992" w:type="dxa"/>
            <w:vAlign w:val="center"/>
          </w:tcPr>
          <w:p w14:paraId="01477442" w14:textId="77777777" w:rsidR="00E95992" w:rsidRPr="00851346" w:rsidRDefault="00E95992" w:rsidP="007C396C">
            <w:pPr>
              <w:jc w:val="center"/>
              <w:rPr>
                <w:rFonts w:ascii="Arial" w:hAnsi="Arial" w:cs="Arial"/>
                <w:color w:val="000000"/>
                <w:sz w:val="16"/>
                <w:szCs w:val="16"/>
              </w:rPr>
            </w:pPr>
          </w:p>
        </w:tc>
        <w:tc>
          <w:tcPr>
            <w:tcW w:w="992" w:type="dxa"/>
            <w:vAlign w:val="center"/>
          </w:tcPr>
          <w:p w14:paraId="2D43C040" w14:textId="77777777" w:rsidR="00E95992" w:rsidRPr="00851346" w:rsidRDefault="00E95992" w:rsidP="007C396C">
            <w:pPr>
              <w:jc w:val="center"/>
              <w:rPr>
                <w:rFonts w:ascii="Arial" w:hAnsi="Arial" w:cs="Arial"/>
                <w:color w:val="000000"/>
                <w:sz w:val="16"/>
                <w:szCs w:val="16"/>
              </w:rPr>
            </w:pPr>
          </w:p>
        </w:tc>
        <w:tc>
          <w:tcPr>
            <w:tcW w:w="993" w:type="dxa"/>
            <w:vAlign w:val="center"/>
          </w:tcPr>
          <w:p w14:paraId="3FA83CE8" w14:textId="77777777" w:rsidR="00E95992" w:rsidRPr="00851346" w:rsidRDefault="00E95992" w:rsidP="007C396C">
            <w:pPr>
              <w:jc w:val="center"/>
              <w:rPr>
                <w:rFonts w:ascii="Arial" w:hAnsi="Arial" w:cs="Arial"/>
                <w:color w:val="000000"/>
                <w:sz w:val="16"/>
                <w:szCs w:val="16"/>
              </w:rPr>
            </w:pPr>
          </w:p>
        </w:tc>
      </w:tr>
      <w:tr w:rsidR="00E95992" w14:paraId="29B6E816" w14:textId="343555D1" w:rsidTr="00441F62">
        <w:tc>
          <w:tcPr>
            <w:tcW w:w="564" w:type="dxa"/>
            <w:vAlign w:val="center"/>
          </w:tcPr>
          <w:p w14:paraId="128DE376" w14:textId="0DFA6979" w:rsidR="00E95992" w:rsidRPr="00851346" w:rsidRDefault="00E95992" w:rsidP="007C396C">
            <w:pPr>
              <w:jc w:val="center"/>
              <w:rPr>
                <w:rFonts w:ascii="Arial" w:hAnsi="Arial" w:cs="Arial"/>
                <w:bCs/>
                <w:sz w:val="16"/>
                <w:szCs w:val="16"/>
              </w:rPr>
            </w:pPr>
            <w:r w:rsidRPr="00851346">
              <w:rPr>
                <w:rFonts w:ascii="Arial" w:hAnsi="Arial" w:cs="Arial"/>
                <w:bCs/>
                <w:sz w:val="16"/>
                <w:szCs w:val="16"/>
              </w:rPr>
              <w:t>4</w:t>
            </w:r>
          </w:p>
        </w:tc>
        <w:tc>
          <w:tcPr>
            <w:tcW w:w="3687" w:type="dxa"/>
            <w:vAlign w:val="center"/>
          </w:tcPr>
          <w:p w14:paraId="090CCF75" w14:textId="6C77A333" w:rsidR="00E95992" w:rsidRPr="00851346" w:rsidRDefault="00E95992" w:rsidP="007C396C">
            <w:pPr>
              <w:rPr>
                <w:rFonts w:ascii="Arial" w:hAnsi="Arial" w:cs="Arial"/>
                <w:color w:val="000000"/>
                <w:sz w:val="16"/>
                <w:szCs w:val="16"/>
              </w:rPr>
            </w:pPr>
            <w:r w:rsidRPr="00851346">
              <w:rPr>
                <w:rFonts w:ascii="Arial" w:hAnsi="Arial" w:cs="Arial"/>
                <w:color w:val="000000"/>
                <w:sz w:val="16"/>
                <w:szCs w:val="16"/>
              </w:rPr>
              <w:t>William Road</w:t>
            </w:r>
            <w:r w:rsidR="00851346" w:rsidRPr="00851346">
              <w:rPr>
                <w:rFonts w:ascii="Arial" w:hAnsi="Arial" w:cs="Arial"/>
                <w:color w:val="000000"/>
                <w:sz w:val="16"/>
                <w:szCs w:val="16"/>
              </w:rPr>
              <w:t xml:space="preserve"> (#80)</w:t>
            </w:r>
          </w:p>
        </w:tc>
        <w:tc>
          <w:tcPr>
            <w:tcW w:w="3874" w:type="dxa"/>
            <w:vAlign w:val="center"/>
          </w:tcPr>
          <w:p w14:paraId="685BCDFD" w14:textId="4C1AFE13" w:rsidR="00E95992" w:rsidRPr="00851346" w:rsidRDefault="00851346" w:rsidP="007C396C">
            <w:pPr>
              <w:rPr>
                <w:rFonts w:ascii="Arial" w:hAnsi="Arial" w:cs="Arial"/>
                <w:color w:val="000000"/>
                <w:sz w:val="16"/>
                <w:szCs w:val="16"/>
              </w:rPr>
            </w:pPr>
            <w:r w:rsidRPr="00851346">
              <w:rPr>
                <w:rFonts w:ascii="Arial" w:hAnsi="Arial" w:cs="Arial"/>
                <w:color w:val="000000"/>
                <w:sz w:val="16"/>
                <w:szCs w:val="16"/>
              </w:rPr>
              <w:t>Indented parking in front of Aged Care Centre</w:t>
            </w:r>
          </w:p>
        </w:tc>
        <w:tc>
          <w:tcPr>
            <w:tcW w:w="3783" w:type="dxa"/>
            <w:shd w:val="clear" w:color="auto" w:fill="auto"/>
            <w:vAlign w:val="center"/>
          </w:tcPr>
          <w:p w14:paraId="24FA5A3C" w14:textId="2277A9F0" w:rsidR="00E95992" w:rsidRPr="00851346" w:rsidRDefault="00E27D74" w:rsidP="007C396C">
            <w:pPr>
              <w:rPr>
                <w:rFonts w:ascii="Arial" w:hAnsi="Arial" w:cs="Arial"/>
                <w:color w:val="000000"/>
                <w:sz w:val="16"/>
                <w:szCs w:val="16"/>
              </w:rPr>
            </w:pPr>
            <w:r>
              <w:rPr>
                <w:rFonts w:ascii="Arial" w:hAnsi="Arial" w:cs="Arial"/>
                <w:color w:val="000000"/>
                <w:sz w:val="16"/>
                <w:szCs w:val="16"/>
              </w:rPr>
              <w:t xml:space="preserve">Large amount of vehicles parking on </w:t>
            </w:r>
            <w:proofErr w:type="spellStart"/>
            <w:r>
              <w:rPr>
                <w:rFonts w:ascii="Arial" w:hAnsi="Arial" w:cs="Arial"/>
                <w:color w:val="000000"/>
                <w:sz w:val="16"/>
                <w:szCs w:val="16"/>
              </w:rPr>
              <w:t>naturestrip</w:t>
            </w:r>
            <w:proofErr w:type="spellEnd"/>
            <w:r>
              <w:rPr>
                <w:rFonts w:ascii="Arial" w:hAnsi="Arial" w:cs="Arial"/>
                <w:color w:val="000000"/>
                <w:sz w:val="16"/>
                <w:szCs w:val="16"/>
              </w:rPr>
              <w:t xml:space="preserve"> </w:t>
            </w:r>
          </w:p>
        </w:tc>
        <w:tc>
          <w:tcPr>
            <w:tcW w:w="992" w:type="dxa"/>
            <w:vAlign w:val="center"/>
          </w:tcPr>
          <w:p w14:paraId="33648092" w14:textId="77777777" w:rsidR="00E95992" w:rsidRPr="00851346" w:rsidRDefault="00E95992" w:rsidP="007C396C">
            <w:pPr>
              <w:jc w:val="center"/>
              <w:rPr>
                <w:rFonts w:ascii="Arial" w:hAnsi="Arial" w:cs="Arial"/>
                <w:color w:val="000000"/>
                <w:sz w:val="16"/>
                <w:szCs w:val="16"/>
              </w:rPr>
            </w:pPr>
          </w:p>
        </w:tc>
        <w:tc>
          <w:tcPr>
            <w:tcW w:w="992" w:type="dxa"/>
            <w:vAlign w:val="center"/>
          </w:tcPr>
          <w:p w14:paraId="31A53389" w14:textId="77777777" w:rsidR="00E95992" w:rsidRPr="00851346" w:rsidRDefault="00E95992" w:rsidP="007C396C">
            <w:pPr>
              <w:jc w:val="center"/>
              <w:rPr>
                <w:rFonts w:ascii="Arial" w:hAnsi="Arial" w:cs="Arial"/>
                <w:color w:val="000000"/>
                <w:sz w:val="16"/>
                <w:szCs w:val="16"/>
              </w:rPr>
            </w:pPr>
          </w:p>
        </w:tc>
        <w:tc>
          <w:tcPr>
            <w:tcW w:w="993" w:type="dxa"/>
            <w:vAlign w:val="center"/>
          </w:tcPr>
          <w:p w14:paraId="7D2A0771" w14:textId="77777777" w:rsidR="00E95992" w:rsidRPr="00851346" w:rsidRDefault="00E95992" w:rsidP="007C396C">
            <w:pPr>
              <w:jc w:val="center"/>
              <w:rPr>
                <w:rFonts w:ascii="Arial" w:hAnsi="Arial" w:cs="Arial"/>
                <w:color w:val="000000"/>
                <w:sz w:val="16"/>
                <w:szCs w:val="16"/>
              </w:rPr>
            </w:pPr>
          </w:p>
        </w:tc>
      </w:tr>
      <w:tr w:rsidR="00E95992" w14:paraId="19C4959A" w14:textId="77777777" w:rsidTr="00FC1102">
        <w:tc>
          <w:tcPr>
            <w:tcW w:w="564" w:type="dxa"/>
            <w:vAlign w:val="center"/>
          </w:tcPr>
          <w:p w14:paraId="10C89C3A" w14:textId="5AACF5F0" w:rsidR="00E95992" w:rsidRPr="00851346" w:rsidRDefault="00E95992" w:rsidP="007C396C">
            <w:pPr>
              <w:jc w:val="center"/>
              <w:rPr>
                <w:rFonts w:ascii="Arial" w:hAnsi="Arial" w:cs="Arial"/>
                <w:bCs/>
                <w:sz w:val="16"/>
                <w:szCs w:val="16"/>
              </w:rPr>
            </w:pPr>
            <w:r w:rsidRPr="00851346">
              <w:rPr>
                <w:rFonts w:ascii="Arial" w:hAnsi="Arial" w:cs="Arial"/>
                <w:bCs/>
                <w:sz w:val="16"/>
                <w:szCs w:val="16"/>
              </w:rPr>
              <w:t>5</w:t>
            </w:r>
          </w:p>
        </w:tc>
        <w:tc>
          <w:tcPr>
            <w:tcW w:w="3687" w:type="dxa"/>
            <w:vAlign w:val="center"/>
          </w:tcPr>
          <w:p w14:paraId="7133777A" w14:textId="2BE5EF69" w:rsidR="00E95992" w:rsidRPr="00851346" w:rsidRDefault="00E95992" w:rsidP="007C396C">
            <w:pPr>
              <w:rPr>
                <w:rFonts w:ascii="Arial" w:hAnsi="Arial" w:cs="Arial"/>
                <w:color w:val="000000"/>
                <w:sz w:val="16"/>
                <w:szCs w:val="16"/>
              </w:rPr>
            </w:pPr>
            <w:proofErr w:type="spellStart"/>
            <w:r w:rsidRPr="00851346">
              <w:rPr>
                <w:rFonts w:ascii="Arial" w:hAnsi="Arial" w:cs="Arial"/>
                <w:color w:val="000000"/>
                <w:sz w:val="16"/>
                <w:szCs w:val="16"/>
              </w:rPr>
              <w:t>Cadles</w:t>
            </w:r>
            <w:proofErr w:type="spellEnd"/>
            <w:r w:rsidRPr="00851346">
              <w:rPr>
                <w:rFonts w:ascii="Arial" w:hAnsi="Arial" w:cs="Arial"/>
                <w:color w:val="000000"/>
                <w:sz w:val="16"/>
                <w:szCs w:val="16"/>
              </w:rPr>
              <w:t xml:space="preserve"> Road</w:t>
            </w:r>
            <w:r w:rsidR="00851346">
              <w:rPr>
                <w:rFonts w:ascii="Arial" w:hAnsi="Arial" w:cs="Arial"/>
                <w:color w:val="000000"/>
                <w:sz w:val="16"/>
                <w:szCs w:val="16"/>
              </w:rPr>
              <w:t xml:space="preserve"> (opposite #69)</w:t>
            </w:r>
          </w:p>
        </w:tc>
        <w:tc>
          <w:tcPr>
            <w:tcW w:w="3874" w:type="dxa"/>
            <w:vAlign w:val="center"/>
          </w:tcPr>
          <w:p w14:paraId="7B1E25F9" w14:textId="0F064D30" w:rsidR="00E95992" w:rsidRPr="00851346" w:rsidRDefault="00851346" w:rsidP="007C396C">
            <w:pPr>
              <w:rPr>
                <w:rFonts w:ascii="Arial" w:hAnsi="Arial" w:cs="Arial"/>
                <w:color w:val="000000"/>
                <w:sz w:val="16"/>
                <w:szCs w:val="16"/>
              </w:rPr>
            </w:pPr>
            <w:r w:rsidRPr="00851346">
              <w:rPr>
                <w:rFonts w:ascii="Arial" w:hAnsi="Arial" w:cs="Arial"/>
                <w:color w:val="000000"/>
                <w:sz w:val="16"/>
                <w:szCs w:val="16"/>
              </w:rPr>
              <w:t>Yellow bus-bay line marking at existing bus stops</w:t>
            </w:r>
          </w:p>
        </w:tc>
        <w:tc>
          <w:tcPr>
            <w:tcW w:w="3783" w:type="dxa"/>
            <w:vAlign w:val="center"/>
          </w:tcPr>
          <w:p w14:paraId="4EA3B78B" w14:textId="4F8C34FA" w:rsidR="00E95992" w:rsidRPr="00851346" w:rsidRDefault="00851346" w:rsidP="007C396C">
            <w:pPr>
              <w:rPr>
                <w:rFonts w:ascii="Arial" w:hAnsi="Arial" w:cs="Arial"/>
                <w:color w:val="000000"/>
                <w:sz w:val="16"/>
                <w:szCs w:val="16"/>
              </w:rPr>
            </w:pPr>
            <w:r>
              <w:rPr>
                <w:rFonts w:ascii="Arial" w:hAnsi="Arial" w:cs="Arial"/>
                <w:color w:val="000000"/>
                <w:sz w:val="16"/>
                <w:szCs w:val="16"/>
              </w:rPr>
              <w:t>Vehicles parking in ‘bus zone’ restricts access to kerbside stops</w:t>
            </w:r>
          </w:p>
        </w:tc>
        <w:tc>
          <w:tcPr>
            <w:tcW w:w="992" w:type="dxa"/>
            <w:vAlign w:val="center"/>
          </w:tcPr>
          <w:p w14:paraId="79C53386" w14:textId="77777777" w:rsidR="00E95992" w:rsidRPr="00851346" w:rsidRDefault="00E95992" w:rsidP="007C396C">
            <w:pPr>
              <w:jc w:val="center"/>
              <w:rPr>
                <w:rFonts w:ascii="Arial" w:hAnsi="Arial" w:cs="Arial"/>
                <w:color w:val="000000"/>
                <w:sz w:val="16"/>
                <w:szCs w:val="16"/>
              </w:rPr>
            </w:pPr>
          </w:p>
        </w:tc>
        <w:tc>
          <w:tcPr>
            <w:tcW w:w="992" w:type="dxa"/>
            <w:vAlign w:val="center"/>
          </w:tcPr>
          <w:p w14:paraId="1D568854" w14:textId="77777777" w:rsidR="00E95992" w:rsidRPr="00851346" w:rsidRDefault="00E95992" w:rsidP="007C396C">
            <w:pPr>
              <w:jc w:val="center"/>
              <w:rPr>
                <w:rFonts w:ascii="Arial" w:hAnsi="Arial" w:cs="Arial"/>
                <w:color w:val="000000"/>
                <w:sz w:val="16"/>
                <w:szCs w:val="16"/>
              </w:rPr>
            </w:pPr>
          </w:p>
        </w:tc>
        <w:tc>
          <w:tcPr>
            <w:tcW w:w="993" w:type="dxa"/>
            <w:vAlign w:val="center"/>
          </w:tcPr>
          <w:p w14:paraId="1BB8C0AE" w14:textId="77777777" w:rsidR="00E95992" w:rsidRPr="00851346" w:rsidRDefault="00E95992" w:rsidP="007C396C">
            <w:pPr>
              <w:jc w:val="center"/>
              <w:rPr>
                <w:rFonts w:ascii="Arial" w:hAnsi="Arial" w:cs="Arial"/>
                <w:color w:val="000000"/>
                <w:sz w:val="16"/>
                <w:szCs w:val="16"/>
              </w:rPr>
            </w:pPr>
          </w:p>
        </w:tc>
      </w:tr>
      <w:tr w:rsidR="00E95992" w14:paraId="1D7FC4E7" w14:textId="77777777" w:rsidTr="00FC1102">
        <w:tc>
          <w:tcPr>
            <w:tcW w:w="564" w:type="dxa"/>
            <w:vAlign w:val="center"/>
          </w:tcPr>
          <w:p w14:paraId="7DCEF58A" w14:textId="3863CDC2" w:rsidR="00E95992" w:rsidRPr="00851346" w:rsidRDefault="00E95992" w:rsidP="007C396C">
            <w:pPr>
              <w:jc w:val="center"/>
              <w:rPr>
                <w:rFonts w:ascii="Arial" w:hAnsi="Arial" w:cs="Arial"/>
                <w:bCs/>
                <w:sz w:val="16"/>
                <w:szCs w:val="16"/>
              </w:rPr>
            </w:pPr>
            <w:r w:rsidRPr="00851346">
              <w:rPr>
                <w:rFonts w:ascii="Arial" w:hAnsi="Arial" w:cs="Arial"/>
                <w:bCs/>
                <w:sz w:val="16"/>
                <w:szCs w:val="16"/>
              </w:rPr>
              <w:t>6</w:t>
            </w:r>
          </w:p>
        </w:tc>
        <w:tc>
          <w:tcPr>
            <w:tcW w:w="3687" w:type="dxa"/>
            <w:vAlign w:val="center"/>
          </w:tcPr>
          <w:p w14:paraId="40526161" w14:textId="50870102" w:rsidR="00E95992" w:rsidRPr="00851346" w:rsidRDefault="00E95992" w:rsidP="007C396C">
            <w:pPr>
              <w:rPr>
                <w:rFonts w:ascii="Arial" w:hAnsi="Arial" w:cs="Arial"/>
                <w:color w:val="000000"/>
                <w:sz w:val="16"/>
                <w:szCs w:val="16"/>
              </w:rPr>
            </w:pPr>
            <w:proofErr w:type="spellStart"/>
            <w:r w:rsidRPr="00851346">
              <w:rPr>
                <w:rFonts w:ascii="Arial" w:hAnsi="Arial" w:cs="Arial"/>
                <w:color w:val="000000"/>
                <w:sz w:val="16"/>
                <w:szCs w:val="16"/>
              </w:rPr>
              <w:t>Cadles</w:t>
            </w:r>
            <w:proofErr w:type="spellEnd"/>
            <w:r w:rsidRPr="00851346">
              <w:rPr>
                <w:rFonts w:ascii="Arial" w:hAnsi="Arial" w:cs="Arial"/>
                <w:color w:val="000000"/>
                <w:sz w:val="16"/>
                <w:szCs w:val="16"/>
              </w:rPr>
              <w:t xml:space="preserve"> Road</w:t>
            </w:r>
            <w:r w:rsidR="00851346">
              <w:rPr>
                <w:rFonts w:ascii="Arial" w:hAnsi="Arial" w:cs="Arial"/>
                <w:color w:val="000000"/>
                <w:sz w:val="16"/>
                <w:szCs w:val="16"/>
              </w:rPr>
              <w:t xml:space="preserve"> (opposite #71)</w:t>
            </w:r>
          </w:p>
        </w:tc>
        <w:tc>
          <w:tcPr>
            <w:tcW w:w="3874" w:type="dxa"/>
            <w:vAlign w:val="center"/>
          </w:tcPr>
          <w:p w14:paraId="07AE9AE2" w14:textId="59D47361" w:rsidR="00E95992" w:rsidRPr="00851346" w:rsidRDefault="00851346" w:rsidP="007C396C">
            <w:pPr>
              <w:rPr>
                <w:rFonts w:ascii="Arial" w:hAnsi="Arial" w:cs="Arial"/>
                <w:color w:val="000000"/>
                <w:sz w:val="16"/>
                <w:szCs w:val="16"/>
              </w:rPr>
            </w:pPr>
            <w:r>
              <w:rPr>
                <w:rFonts w:ascii="Arial" w:hAnsi="Arial" w:cs="Arial"/>
                <w:color w:val="000000"/>
                <w:sz w:val="16"/>
                <w:szCs w:val="16"/>
              </w:rPr>
              <w:t xml:space="preserve">Alter existing supervised school crossings to ‘raised’ crossings (e.g. </w:t>
            </w:r>
            <w:r w:rsidR="007004DE">
              <w:rPr>
                <w:rFonts w:ascii="Arial" w:hAnsi="Arial" w:cs="Arial"/>
                <w:color w:val="000000"/>
                <w:sz w:val="16"/>
                <w:szCs w:val="16"/>
              </w:rPr>
              <w:t xml:space="preserve">school crossing with </w:t>
            </w:r>
            <w:r>
              <w:rPr>
                <w:rFonts w:ascii="Arial" w:hAnsi="Arial" w:cs="Arial"/>
                <w:color w:val="000000"/>
                <w:sz w:val="16"/>
                <w:szCs w:val="16"/>
              </w:rPr>
              <w:t>speed bump)</w:t>
            </w:r>
          </w:p>
        </w:tc>
        <w:tc>
          <w:tcPr>
            <w:tcW w:w="3783" w:type="dxa"/>
            <w:vAlign w:val="center"/>
          </w:tcPr>
          <w:p w14:paraId="50788B5F" w14:textId="7B81CD28" w:rsidR="00E95992" w:rsidRPr="00851346" w:rsidRDefault="00851346" w:rsidP="007C396C">
            <w:pPr>
              <w:rPr>
                <w:rFonts w:ascii="Arial" w:hAnsi="Arial" w:cs="Arial"/>
                <w:color w:val="000000"/>
                <w:sz w:val="16"/>
                <w:szCs w:val="16"/>
              </w:rPr>
            </w:pPr>
            <w:r>
              <w:rPr>
                <w:rFonts w:ascii="Arial" w:hAnsi="Arial" w:cs="Arial"/>
                <w:color w:val="000000"/>
                <w:sz w:val="16"/>
                <w:szCs w:val="16"/>
              </w:rPr>
              <w:t>Reduce speeds and improve pedestrian safety around school crossing points</w:t>
            </w:r>
          </w:p>
        </w:tc>
        <w:tc>
          <w:tcPr>
            <w:tcW w:w="992" w:type="dxa"/>
            <w:vAlign w:val="center"/>
          </w:tcPr>
          <w:p w14:paraId="3B8788FD" w14:textId="77777777" w:rsidR="00E95992" w:rsidRPr="00851346" w:rsidRDefault="00E95992" w:rsidP="007C396C">
            <w:pPr>
              <w:jc w:val="center"/>
              <w:rPr>
                <w:rFonts w:ascii="Arial" w:hAnsi="Arial" w:cs="Arial"/>
                <w:color w:val="000000"/>
                <w:sz w:val="16"/>
                <w:szCs w:val="16"/>
              </w:rPr>
            </w:pPr>
          </w:p>
        </w:tc>
        <w:tc>
          <w:tcPr>
            <w:tcW w:w="992" w:type="dxa"/>
            <w:vAlign w:val="center"/>
          </w:tcPr>
          <w:p w14:paraId="599F24B4" w14:textId="77777777" w:rsidR="00E95992" w:rsidRPr="00851346" w:rsidRDefault="00E95992" w:rsidP="007C396C">
            <w:pPr>
              <w:jc w:val="center"/>
              <w:rPr>
                <w:rFonts w:ascii="Arial" w:hAnsi="Arial" w:cs="Arial"/>
                <w:color w:val="000000"/>
                <w:sz w:val="16"/>
                <w:szCs w:val="16"/>
              </w:rPr>
            </w:pPr>
          </w:p>
        </w:tc>
        <w:tc>
          <w:tcPr>
            <w:tcW w:w="993" w:type="dxa"/>
            <w:vAlign w:val="center"/>
          </w:tcPr>
          <w:p w14:paraId="49500294" w14:textId="77777777" w:rsidR="00E95992" w:rsidRPr="00851346" w:rsidRDefault="00E95992" w:rsidP="007C396C">
            <w:pPr>
              <w:jc w:val="center"/>
              <w:rPr>
                <w:rFonts w:ascii="Arial" w:hAnsi="Arial" w:cs="Arial"/>
                <w:color w:val="000000"/>
                <w:sz w:val="16"/>
                <w:szCs w:val="16"/>
              </w:rPr>
            </w:pPr>
          </w:p>
        </w:tc>
      </w:tr>
      <w:tr w:rsidR="00851346" w14:paraId="7AEDCC9A" w14:textId="77777777" w:rsidTr="00FC1102">
        <w:tc>
          <w:tcPr>
            <w:tcW w:w="564" w:type="dxa"/>
            <w:vAlign w:val="center"/>
          </w:tcPr>
          <w:p w14:paraId="395B9CBD" w14:textId="67D94F96" w:rsidR="00851346" w:rsidRPr="00851346" w:rsidRDefault="00851346" w:rsidP="007C396C">
            <w:pPr>
              <w:jc w:val="center"/>
              <w:rPr>
                <w:rFonts w:ascii="Arial" w:hAnsi="Arial" w:cs="Arial"/>
                <w:bCs/>
                <w:sz w:val="16"/>
                <w:szCs w:val="16"/>
              </w:rPr>
            </w:pPr>
            <w:r w:rsidRPr="00851346">
              <w:rPr>
                <w:rFonts w:ascii="Arial" w:hAnsi="Arial" w:cs="Arial"/>
                <w:bCs/>
                <w:sz w:val="16"/>
                <w:szCs w:val="16"/>
              </w:rPr>
              <w:t>7</w:t>
            </w:r>
          </w:p>
        </w:tc>
        <w:tc>
          <w:tcPr>
            <w:tcW w:w="3687" w:type="dxa"/>
            <w:vAlign w:val="center"/>
          </w:tcPr>
          <w:p w14:paraId="3630CEBD" w14:textId="10838CA2" w:rsidR="00851346" w:rsidRPr="00851346" w:rsidRDefault="00851346" w:rsidP="007C396C">
            <w:pPr>
              <w:rPr>
                <w:rFonts w:ascii="Arial" w:hAnsi="Arial" w:cs="Arial"/>
                <w:color w:val="000000"/>
                <w:sz w:val="16"/>
                <w:szCs w:val="16"/>
              </w:rPr>
            </w:pPr>
            <w:r w:rsidRPr="00851346">
              <w:rPr>
                <w:rFonts w:ascii="Arial" w:hAnsi="Arial" w:cs="Arial"/>
                <w:color w:val="000000"/>
                <w:sz w:val="16"/>
                <w:szCs w:val="16"/>
              </w:rPr>
              <w:t xml:space="preserve">Hall Road / </w:t>
            </w:r>
            <w:proofErr w:type="spellStart"/>
            <w:r w:rsidRPr="00851346">
              <w:rPr>
                <w:rFonts w:ascii="Arial" w:hAnsi="Arial" w:cs="Arial"/>
                <w:color w:val="000000"/>
                <w:sz w:val="16"/>
                <w:szCs w:val="16"/>
              </w:rPr>
              <w:t>McCormicks</w:t>
            </w:r>
            <w:proofErr w:type="spellEnd"/>
            <w:r w:rsidRPr="00851346">
              <w:rPr>
                <w:rFonts w:ascii="Arial" w:hAnsi="Arial" w:cs="Arial"/>
                <w:color w:val="000000"/>
                <w:sz w:val="16"/>
                <w:szCs w:val="16"/>
              </w:rPr>
              <w:t xml:space="preserve"> Road</w:t>
            </w:r>
          </w:p>
        </w:tc>
        <w:tc>
          <w:tcPr>
            <w:tcW w:w="10634" w:type="dxa"/>
            <w:gridSpan w:val="5"/>
            <w:vMerge w:val="restart"/>
            <w:shd w:val="clear" w:color="auto" w:fill="F2F2F2" w:themeFill="background1" w:themeFillShade="F2"/>
            <w:vAlign w:val="center"/>
          </w:tcPr>
          <w:p w14:paraId="7642C789" w14:textId="5CDE7E80" w:rsidR="00851346" w:rsidRPr="00851346" w:rsidRDefault="00851346" w:rsidP="003921C5">
            <w:pPr>
              <w:ind w:left="34"/>
              <w:rPr>
                <w:rFonts w:ascii="Arial" w:hAnsi="Arial" w:cs="Arial"/>
                <w:color w:val="000000"/>
                <w:sz w:val="16"/>
                <w:szCs w:val="16"/>
              </w:rPr>
            </w:pPr>
            <w:r>
              <w:rPr>
                <w:rFonts w:ascii="Arial" w:hAnsi="Arial" w:cs="Arial"/>
                <w:color w:val="000000"/>
                <w:sz w:val="16"/>
                <w:szCs w:val="16"/>
              </w:rPr>
              <w:t>Note only: Works by state government (MRPV) associated with the duplication of Hall Road</w:t>
            </w:r>
          </w:p>
        </w:tc>
      </w:tr>
      <w:tr w:rsidR="00851346" w14:paraId="27684AB9" w14:textId="77777777" w:rsidTr="00FC1102">
        <w:tc>
          <w:tcPr>
            <w:tcW w:w="564" w:type="dxa"/>
            <w:vAlign w:val="center"/>
          </w:tcPr>
          <w:p w14:paraId="0368ABAA" w14:textId="16CF0B9B" w:rsidR="00851346" w:rsidRPr="00851346" w:rsidRDefault="00851346" w:rsidP="007C396C">
            <w:pPr>
              <w:jc w:val="center"/>
              <w:rPr>
                <w:rFonts w:ascii="Arial" w:hAnsi="Arial" w:cs="Arial"/>
                <w:bCs/>
                <w:sz w:val="16"/>
                <w:szCs w:val="16"/>
              </w:rPr>
            </w:pPr>
            <w:r w:rsidRPr="00851346">
              <w:rPr>
                <w:rFonts w:ascii="Arial" w:hAnsi="Arial" w:cs="Arial"/>
                <w:bCs/>
                <w:sz w:val="16"/>
                <w:szCs w:val="16"/>
              </w:rPr>
              <w:t>8</w:t>
            </w:r>
          </w:p>
        </w:tc>
        <w:tc>
          <w:tcPr>
            <w:tcW w:w="3687" w:type="dxa"/>
            <w:vAlign w:val="center"/>
          </w:tcPr>
          <w:p w14:paraId="5CF34F70" w14:textId="21B6D49B" w:rsidR="00851346" w:rsidRPr="00851346" w:rsidRDefault="00851346" w:rsidP="007C396C">
            <w:pPr>
              <w:rPr>
                <w:rFonts w:ascii="Arial" w:hAnsi="Arial" w:cs="Arial"/>
                <w:color w:val="000000"/>
                <w:sz w:val="16"/>
                <w:szCs w:val="16"/>
              </w:rPr>
            </w:pPr>
            <w:r w:rsidRPr="00851346">
              <w:rPr>
                <w:rFonts w:ascii="Arial" w:hAnsi="Arial" w:cs="Arial"/>
                <w:color w:val="000000"/>
                <w:sz w:val="16"/>
                <w:szCs w:val="16"/>
              </w:rPr>
              <w:t>Hall Road</w:t>
            </w:r>
          </w:p>
        </w:tc>
        <w:tc>
          <w:tcPr>
            <w:tcW w:w="10634" w:type="dxa"/>
            <w:gridSpan w:val="5"/>
            <w:vMerge/>
            <w:shd w:val="clear" w:color="auto" w:fill="F2F2F2" w:themeFill="background1" w:themeFillShade="F2"/>
            <w:vAlign w:val="center"/>
          </w:tcPr>
          <w:p w14:paraId="54AA616C" w14:textId="77777777" w:rsidR="00851346" w:rsidRPr="00851346" w:rsidRDefault="00851346" w:rsidP="007C396C">
            <w:pPr>
              <w:rPr>
                <w:rFonts w:ascii="Arial" w:hAnsi="Arial" w:cs="Arial"/>
                <w:color w:val="000000"/>
                <w:sz w:val="16"/>
                <w:szCs w:val="16"/>
              </w:rPr>
            </w:pPr>
          </w:p>
        </w:tc>
      </w:tr>
      <w:tr w:rsidR="00E95992" w14:paraId="29D99C68" w14:textId="77777777" w:rsidTr="00FC1102">
        <w:tc>
          <w:tcPr>
            <w:tcW w:w="564" w:type="dxa"/>
            <w:vAlign w:val="center"/>
          </w:tcPr>
          <w:p w14:paraId="0569AB33" w14:textId="1FFCF22E" w:rsidR="00E95992" w:rsidRPr="00851346" w:rsidRDefault="00E95992" w:rsidP="007C396C">
            <w:pPr>
              <w:jc w:val="center"/>
              <w:rPr>
                <w:rFonts w:ascii="Arial" w:hAnsi="Arial" w:cs="Arial"/>
                <w:bCs/>
                <w:sz w:val="16"/>
                <w:szCs w:val="16"/>
              </w:rPr>
            </w:pPr>
            <w:r w:rsidRPr="00851346">
              <w:rPr>
                <w:rFonts w:ascii="Arial" w:hAnsi="Arial" w:cs="Arial"/>
                <w:bCs/>
                <w:sz w:val="16"/>
                <w:szCs w:val="16"/>
              </w:rPr>
              <w:t>9</w:t>
            </w:r>
          </w:p>
        </w:tc>
        <w:tc>
          <w:tcPr>
            <w:tcW w:w="3687" w:type="dxa"/>
            <w:vAlign w:val="center"/>
          </w:tcPr>
          <w:p w14:paraId="68B748ED" w14:textId="1CB7EA1E" w:rsidR="00E95992" w:rsidRPr="00851346" w:rsidRDefault="00E95992" w:rsidP="007C396C">
            <w:pPr>
              <w:rPr>
                <w:rFonts w:ascii="Arial" w:hAnsi="Arial" w:cs="Arial"/>
                <w:color w:val="000000"/>
                <w:sz w:val="16"/>
                <w:szCs w:val="16"/>
              </w:rPr>
            </w:pPr>
            <w:r w:rsidRPr="00851346">
              <w:rPr>
                <w:rFonts w:ascii="Arial" w:hAnsi="Arial" w:cs="Arial"/>
                <w:color w:val="000000"/>
                <w:sz w:val="16"/>
                <w:szCs w:val="16"/>
              </w:rPr>
              <w:t>Rangeview Drive</w:t>
            </w:r>
            <w:r w:rsidR="007004DE">
              <w:rPr>
                <w:rFonts w:ascii="Arial" w:hAnsi="Arial" w:cs="Arial"/>
                <w:color w:val="000000"/>
                <w:sz w:val="16"/>
                <w:szCs w:val="16"/>
              </w:rPr>
              <w:t xml:space="preserve"> (#8, #19)</w:t>
            </w:r>
          </w:p>
        </w:tc>
        <w:tc>
          <w:tcPr>
            <w:tcW w:w="3874" w:type="dxa"/>
            <w:vAlign w:val="center"/>
          </w:tcPr>
          <w:p w14:paraId="41D985D7" w14:textId="7F77FA3D" w:rsidR="00E95992" w:rsidRPr="00851346" w:rsidRDefault="007004DE" w:rsidP="007C396C">
            <w:pPr>
              <w:rPr>
                <w:rFonts w:ascii="Arial" w:hAnsi="Arial" w:cs="Arial"/>
                <w:color w:val="000000"/>
                <w:sz w:val="16"/>
                <w:szCs w:val="16"/>
              </w:rPr>
            </w:pPr>
            <w:r>
              <w:rPr>
                <w:rFonts w:ascii="Arial" w:hAnsi="Arial" w:cs="Arial"/>
                <w:color w:val="000000"/>
                <w:sz w:val="16"/>
                <w:szCs w:val="16"/>
              </w:rPr>
              <w:t>Flat top speed humps</w:t>
            </w:r>
          </w:p>
        </w:tc>
        <w:tc>
          <w:tcPr>
            <w:tcW w:w="3783" w:type="dxa"/>
            <w:vAlign w:val="center"/>
          </w:tcPr>
          <w:p w14:paraId="50F0596E" w14:textId="7EF6ACF8" w:rsidR="00E95992" w:rsidRPr="00851346" w:rsidRDefault="007004DE" w:rsidP="007C396C">
            <w:pPr>
              <w:rPr>
                <w:rFonts w:ascii="Arial" w:hAnsi="Arial" w:cs="Arial"/>
                <w:color w:val="000000"/>
                <w:sz w:val="16"/>
                <w:szCs w:val="16"/>
              </w:rPr>
            </w:pPr>
            <w:r w:rsidRPr="00851346">
              <w:rPr>
                <w:rFonts w:ascii="Arial" w:hAnsi="Arial" w:cs="Arial"/>
                <w:color w:val="000000"/>
                <w:sz w:val="16"/>
                <w:szCs w:val="16"/>
              </w:rPr>
              <w:t>High 85</w:t>
            </w:r>
            <w:r w:rsidRPr="00851346">
              <w:rPr>
                <w:rFonts w:ascii="Arial" w:hAnsi="Arial" w:cs="Arial"/>
                <w:color w:val="000000"/>
                <w:sz w:val="16"/>
                <w:szCs w:val="16"/>
                <w:vertAlign w:val="superscript"/>
              </w:rPr>
              <w:t xml:space="preserve">th </w:t>
            </w:r>
            <w:r w:rsidRPr="00851346">
              <w:rPr>
                <w:rFonts w:ascii="Arial" w:hAnsi="Arial" w:cs="Arial"/>
                <w:color w:val="000000"/>
                <w:sz w:val="16"/>
                <w:szCs w:val="16"/>
              </w:rPr>
              <w:t>%</w:t>
            </w:r>
            <w:proofErr w:type="spellStart"/>
            <w:r w:rsidRPr="00851346">
              <w:rPr>
                <w:rFonts w:ascii="Arial" w:hAnsi="Arial" w:cs="Arial"/>
                <w:color w:val="000000"/>
                <w:sz w:val="16"/>
                <w:szCs w:val="16"/>
              </w:rPr>
              <w:t>ile</w:t>
            </w:r>
            <w:proofErr w:type="spellEnd"/>
            <w:r w:rsidRPr="00851346">
              <w:rPr>
                <w:rFonts w:ascii="Arial" w:hAnsi="Arial" w:cs="Arial"/>
                <w:color w:val="000000"/>
                <w:sz w:val="16"/>
                <w:szCs w:val="16"/>
              </w:rPr>
              <w:t xml:space="preserve"> speeds (</w:t>
            </w:r>
            <w:r>
              <w:rPr>
                <w:rFonts w:ascii="Arial" w:hAnsi="Arial" w:cs="Arial"/>
                <w:color w:val="000000"/>
                <w:sz w:val="16"/>
                <w:szCs w:val="16"/>
              </w:rPr>
              <w:t>53.5</w:t>
            </w:r>
            <w:r w:rsidRPr="00851346">
              <w:rPr>
                <w:rFonts w:ascii="Arial" w:hAnsi="Arial" w:cs="Arial"/>
                <w:color w:val="000000"/>
                <w:sz w:val="16"/>
                <w:szCs w:val="16"/>
              </w:rPr>
              <w:t xml:space="preserve"> km/h)</w:t>
            </w:r>
          </w:p>
        </w:tc>
        <w:tc>
          <w:tcPr>
            <w:tcW w:w="992" w:type="dxa"/>
            <w:vAlign w:val="center"/>
          </w:tcPr>
          <w:p w14:paraId="2FA3A003" w14:textId="77777777" w:rsidR="00E95992" w:rsidRPr="00851346" w:rsidRDefault="00E95992" w:rsidP="007C396C">
            <w:pPr>
              <w:jc w:val="center"/>
              <w:rPr>
                <w:rFonts w:ascii="Arial" w:hAnsi="Arial" w:cs="Arial"/>
                <w:color w:val="000000"/>
                <w:sz w:val="16"/>
                <w:szCs w:val="16"/>
              </w:rPr>
            </w:pPr>
          </w:p>
        </w:tc>
        <w:tc>
          <w:tcPr>
            <w:tcW w:w="992" w:type="dxa"/>
            <w:vAlign w:val="center"/>
          </w:tcPr>
          <w:p w14:paraId="333E5EC5" w14:textId="77777777" w:rsidR="00E95992" w:rsidRPr="00851346" w:rsidRDefault="00E95992" w:rsidP="007C396C">
            <w:pPr>
              <w:jc w:val="center"/>
              <w:rPr>
                <w:rFonts w:ascii="Arial" w:hAnsi="Arial" w:cs="Arial"/>
                <w:color w:val="000000"/>
                <w:sz w:val="16"/>
                <w:szCs w:val="16"/>
              </w:rPr>
            </w:pPr>
          </w:p>
        </w:tc>
        <w:tc>
          <w:tcPr>
            <w:tcW w:w="993" w:type="dxa"/>
            <w:vAlign w:val="center"/>
          </w:tcPr>
          <w:p w14:paraId="7AC67092" w14:textId="77777777" w:rsidR="00E95992" w:rsidRPr="00851346" w:rsidRDefault="00E95992" w:rsidP="007C396C">
            <w:pPr>
              <w:jc w:val="center"/>
              <w:rPr>
                <w:rFonts w:ascii="Arial" w:hAnsi="Arial" w:cs="Arial"/>
                <w:color w:val="000000"/>
                <w:sz w:val="16"/>
                <w:szCs w:val="16"/>
              </w:rPr>
            </w:pPr>
          </w:p>
        </w:tc>
      </w:tr>
      <w:tr w:rsidR="00E95992" w14:paraId="791E5658" w14:textId="77777777" w:rsidTr="00FC1102">
        <w:tc>
          <w:tcPr>
            <w:tcW w:w="564" w:type="dxa"/>
            <w:vAlign w:val="center"/>
          </w:tcPr>
          <w:p w14:paraId="29BADF30" w14:textId="33F3105D" w:rsidR="00E95992" w:rsidRPr="00851346" w:rsidRDefault="00E95992" w:rsidP="007C396C">
            <w:pPr>
              <w:jc w:val="center"/>
              <w:rPr>
                <w:rFonts w:ascii="Arial" w:hAnsi="Arial" w:cs="Arial"/>
                <w:bCs/>
                <w:sz w:val="16"/>
                <w:szCs w:val="16"/>
              </w:rPr>
            </w:pPr>
            <w:r w:rsidRPr="00851346">
              <w:rPr>
                <w:rFonts w:ascii="Arial" w:hAnsi="Arial" w:cs="Arial"/>
                <w:bCs/>
                <w:sz w:val="16"/>
                <w:szCs w:val="16"/>
              </w:rPr>
              <w:t>10</w:t>
            </w:r>
          </w:p>
        </w:tc>
        <w:tc>
          <w:tcPr>
            <w:tcW w:w="3687" w:type="dxa"/>
            <w:vAlign w:val="center"/>
          </w:tcPr>
          <w:p w14:paraId="6F76D69B" w14:textId="3BDF6152" w:rsidR="00E95992" w:rsidRPr="00851346" w:rsidRDefault="00E95992" w:rsidP="007C396C">
            <w:pPr>
              <w:rPr>
                <w:rFonts w:ascii="Arial" w:hAnsi="Arial" w:cs="Arial"/>
                <w:color w:val="000000"/>
                <w:sz w:val="16"/>
                <w:szCs w:val="16"/>
              </w:rPr>
            </w:pPr>
            <w:proofErr w:type="spellStart"/>
            <w:r w:rsidRPr="00851346">
              <w:rPr>
                <w:rFonts w:ascii="Arial" w:hAnsi="Arial" w:cs="Arial"/>
                <w:color w:val="000000"/>
                <w:sz w:val="16"/>
                <w:szCs w:val="16"/>
              </w:rPr>
              <w:t>Brunnings</w:t>
            </w:r>
            <w:proofErr w:type="spellEnd"/>
            <w:r w:rsidRPr="00851346">
              <w:rPr>
                <w:rFonts w:ascii="Arial" w:hAnsi="Arial" w:cs="Arial"/>
                <w:color w:val="000000"/>
                <w:sz w:val="16"/>
                <w:szCs w:val="16"/>
              </w:rPr>
              <w:t xml:space="preserve"> Road</w:t>
            </w:r>
            <w:r w:rsidR="007004DE">
              <w:rPr>
                <w:rFonts w:ascii="Arial" w:hAnsi="Arial" w:cs="Arial"/>
                <w:color w:val="000000"/>
                <w:sz w:val="16"/>
                <w:szCs w:val="16"/>
              </w:rPr>
              <w:t xml:space="preserve"> (#10, #82)</w:t>
            </w:r>
          </w:p>
        </w:tc>
        <w:tc>
          <w:tcPr>
            <w:tcW w:w="3874" w:type="dxa"/>
            <w:vAlign w:val="center"/>
          </w:tcPr>
          <w:p w14:paraId="0110EC0A" w14:textId="06604744" w:rsidR="00E95992" w:rsidRPr="00851346" w:rsidRDefault="007004DE" w:rsidP="007C396C">
            <w:pPr>
              <w:rPr>
                <w:rFonts w:ascii="Arial" w:hAnsi="Arial" w:cs="Arial"/>
                <w:color w:val="000000"/>
                <w:sz w:val="16"/>
                <w:szCs w:val="16"/>
              </w:rPr>
            </w:pPr>
            <w:r>
              <w:rPr>
                <w:rFonts w:ascii="Arial" w:hAnsi="Arial" w:cs="Arial"/>
                <w:color w:val="000000"/>
                <w:sz w:val="16"/>
                <w:szCs w:val="16"/>
              </w:rPr>
              <w:t>Flat top speed humps</w:t>
            </w:r>
          </w:p>
        </w:tc>
        <w:tc>
          <w:tcPr>
            <w:tcW w:w="3783" w:type="dxa"/>
            <w:vAlign w:val="center"/>
          </w:tcPr>
          <w:p w14:paraId="013BE692" w14:textId="04737BFD" w:rsidR="00E95992" w:rsidRPr="00851346" w:rsidRDefault="007004DE" w:rsidP="007C396C">
            <w:pPr>
              <w:rPr>
                <w:rFonts w:ascii="Arial" w:hAnsi="Arial" w:cs="Arial"/>
                <w:color w:val="000000"/>
                <w:sz w:val="16"/>
                <w:szCs w:val="16"/>
              </w:rPr>
            </w:pPr>
            <w:r w:rsidRPr="00851346">
              <w:rPr>
                <w:rFonts w:ascii="Arial" w:hAnsi="Arial" w:cs="Arial"/>
                <w:color w:val="000000"/>
                <w:sz w:val="16"/>
                <w:szCs w:val="16"/>
              </w:rPr>
              <w:t>High 85</w:t>
            </w:r>
            <w:r w:rsidRPr="00851346">
              <w:rPr>
                <w:rFonts w:ascii="Arial" w:hAnsi="Arial" w:cs="Arial"/>
                <w:color w:val="000000"/>
                <w:sz w:val="16"/>
                <w:szCs w:val="16"/>
                <w:vertAlign w:val="superscript"/>
              </w:rPr>
              <w:t xml:space="preserve">th </w:t>
            </w:r>
            <w:r w:rsidRPr="00851346">
              <w:rPr>
                <w:rFonts w:ascii="Arial" w:hAnsi="Arial" w:cs="Arial"/>
                <w:color w:val="000000"/>
                <w:sz w:val="16"/>
                <w:szCs w:val="16"/>
              </w:rPr>
              <w:t>%</w:t>
            </w:r>
            <w:proofErr w:type="spellStart"/>
            <w:r w:rsidRPr="00851346">
              <w:rPr>
                <w:rFonts w:ascii="Arial" w:hAnsi="Arial" w:cs="Arial"/>
                <w:color w:val="000000"/>
                <w:sz w:val="16"/>
                <w:szCs w:val="16"/>
              </w:rPr>
              <w:t>ile</w:t>
            </w:r>
            <w:proofErr w:type="spellEnd"/>
            <w:r w:rsidRPr="00851346">
              <w:rPr>
                <w:rFonts w:ascii="Arial" w:hAnsi="Arial" w:cs="Arial"/>
                <w:color w:val="000000"/>
                <w:sz w:val="16"/>
                <w:szCs w:val="16"/>
              </w:rPr>
              <w:t xml:space="preserve"> speeds (</w:t>
            </w:r>
            <w:r>
              <w:rPr>
                <w:rFonts w:ascii="Arial" w:hAnsi="Arial" w:cs="Arial"/>
                <w:color w:val="000000"/>
                <w:sz w:val="16"/>
                <w:szCs w:val="16"/>
              </w:rPr>
              <w:t>55.8</w:t>
            </w:r>
            <w:r w:rsidRPr="00851346">
              <w:rPr>
                <w:rFonts w:ascii="Arial" w:hAnsi="Arial" w:cs="Arial"/>
                <w:color w:val="000000"/>
                <w:sz w:val="16"/>
                <w:szCs w:val="16"/>
              </w:rPr>
              <w:t xml:space="preserve"> km/h)</w:t>
            </w:r>
          </w:p>
        </w:tc>
        <w:tc>
          <w:tcPr>
            <w:tcW w:w="992" w:type="dxa"/>
            <w:vAlign w:val="center"/>
          </w:tcPr>
          <w:p w14:paraId="72092596" w14:textId="77777777" w:rsidR="00E95992" w:rsidRPr="00851346" w:rsidRDefault="00E95992" w:rsidP="007C396C">
            <w:pPr>
              <w:jc w:val="center"/>
              <w:rPr>
                <w:rFonts w:ascii="Arial" w:hAnsi="Arial" w:cs="Arial"/>
                <w:color w:val="000000"/>
                <w:sz w:val="16"/>
                <w:szCs w:val="16"/>
              </w:rPr>
            </w:pPr>
          </w:p>
        </w:tc>
        <w:tc>
          <w:tcPr>
            <w:tcW w:w="992" w:type="dxa"/>
            <w:vAlign w:val="center"/>
          </w:tcPr>
          <w:p w14:paraId="63F3D9D2" w14:textId="77777777" w:rsidR="00E95992" w:rsidRPr="00851346" w:rsidRDefault="00E95992" w:rsidP="007C396C">
            <w:pPr>
              <w:jc w:val="center"/>
              <w:rPr>
                <w:rFonts w:ascii="Arial" w:hAnsi="Arial" w:cs="Arial"/>
                <w:color w:val="000000"/>
                <w:sz w:val="16"/>
                <w:szCs w:val="16"/>
              </w:rPr>
            </w:pPr>
          </w:p>
        </w:tc>
        <w:tc>
          <w:tcPr>
            <w:tcW w:w="993" w:type="dxa"/>
            <w:vAlign w:val="center"/>
          </w:tcPr>
          <w:p w14:paraId="1CF83538" w14:textId="77777777" w:rsidR="00E95992" w:rsidRPr="00851346" w:rsidRDefault="00E95992" w:rsidP="007C396C">
            <w:pPr>
              <w:jc w:val="center"/>
              <w:rPr>
                <w:rFonts w:ascii="Arial" w:hAnsi="Arial" w:cs="Arial"/>
                <w:color w:val="000000"/>
                <w:sz w:val="16"/>
                <w:szCs w:val="16"/>
              </w:rPr>
            </w:pPr>
          </w:p>
        </w:tc>
      </w:tr>
      <w:tr w:rsidR="00E95992" w14:paraId="536B8ACE" w14:textId="77777777" w:rsidTr="00FC1102">
        <w:tc>
          <w:tcPr>
            <w:tcW w:w="564" w:type="dxa"/>
            <w:vAlign w:val="center"/>
          </w:tcPr>
          <w:p w14:paraId="4D3CFCD1" w14:textId="1A2C82FF" w:rsidR="00E95992" w:rsidRPr="00851346" w:rsidRDefault="00E95992" w:rsidP="007C396C">
            <w:pPr>
              <w:jc w:val="center"/>
              <w:rPr>
                <w:rFonts w:ascii="Arial" w:hAnsi="Arial" w:cs="Arial"/>
                <w:bCs/>
                <w:sz w:val="16"/>
                <w:szCs w:val="16"/>
              </w:rPr>
            </w:pPr>
            <w:r w:rsidRPr="00851346">
              <w:rPr>
                <w:rFonts w:ascii="Arial" w:hAnsi="Arial" w:cs="Arial"/>
                <w:bCs/>
                <w:sz w:val="16"/>
                <w:szCs w:val="16"/>
              </w:rPr>
              <w:t>11</w:t>
            </w:r>
          </w:p>
        </w:tc>
        <w:tc>
          <w:tcPr>
            <w:tcW w:w="3687" w:type="dxa"/>
            <w:vAlign w:val="center"/>
          </w:tcPr>
          <w:p w14:paraId="42EF42CD" w14:textId="2B936EE3" w:rsidR="00E95992" w:rsidRPr="00851346" w:rsidRDefault="00E95992" w:rsidP="007C396C">
            <w:pPr>
              <w:rPr>
                <w:rFonts w:ascii="Arial" w:hAnsi="Arial" w:cs="Arial"/>
                <w:color w:val="000000"/>
                <w:sz w:val="16"/>
                <w:szCs w:val="16"/>
              </w:rPr>
            </w:pPr>
            <w:proofErr w:type="spellStart"/>
            <w:r w:rsidRPr="00851346">
              <w:rPr>
                <w:rFonts w:ascii="Arial" w:hAnsi="Arial" w:cs="Arial"/>
                <w:color w:val="000000"/>
                <w:sz w:val="16"/>
                <w:szCs w:val="16"/>
              </w:rPr>
              <w:t>Brunnings</w:t>
            </w:r>
            <w:proofErr w:type="spellEnd"/>
            <w:r w:rsidRPr="00851346">
              <w:rPr>
                <w:rFonts w:ascii="Arial" w:hAnsi="Arial" w:cs="Arial"/>
                <w:color w:val="000000"/>
                <w:sz w:val="16"/>
                <w:szCs w:val="16"/>
              </w:rPr>
              <w:t xml:space="preserve"> Road</w:t>
            </w:r>
            <w:r w:rsidR="007C396C">
              <w:rPr>
                <w:rFonts w:ascii="Arial" w:hAnsi="Arial" w:cs="Arial"/>
                <w:color w:val="000000"/>
                <w:sz w:val="16"/>
                <w:szCs w:val="16"/>
              </w:rPr>
              <w:t xml:space="preserve"> (Carrum Downs Secondary College)</w:t>
            </w:r>
          </w:p>
        </w:tc>
        <w:tc>
          <w:tcPr>
            <w:tcW w:w="3874" w:type="dxa"/>
            <w:vAlign w:val="center"/>
          </w:tcPr>
          <w:p w14:paraId="37BBC51A" w14:textId="53FC4D14" w:rsidR="00E95992" w:rsidRPr="00851346" w:rsidRDefault="007004DE" w:rsidP="007C396C">
            <w:pPr>
              <w:rPr>
                <w:rFonts w:ascii="Arial" w:hAnsi="Arial" w:cs="Arial"/>
                <w:color w:val="000000"/>
                <w:sz w:val="16"/>
                <w:szCs w:val="16"/>
              </w:rPr>
            </w:pPr>
            <w:r>
              <w:rPr>
                <w:rFonts w:ascii="Arial" w:hAnsi="Arial" w:cs="Arial"/>
                <w:color w:val="000000"/>
                <w:sz w:val="16"/>
                <w:szCs w:val="16"/>
              </w:rPr>
              <w:t xml:space="preserve">Alter existing supervised school crossings to ‘raised’ crossings (e.g. school crossing with speed bump) and potentially relocate towards </w:t>
            </w:r>
            <w:proofErr w:type="spellStart"/>
            <w:r>
              <w:rPr>
                <w:rFonts w:ascii="Arial" w:hAnsi="Arial" w:cs="Arial"/>
                <w:color w:val="000000"/>
                <w:sz w:val="16"/>
                <w:szCs w:val="16"/>
              </w:rPr>
              <w:t>McCormicks</w:t>
            </w:r>
            <w:proofErr w:type="spellEnd"/>
            <w:r>
              <w:rPr>
                <w:rFonts w:ascii="Arial" w:hAnsi="Arial" w:cs="Arial"/>
                <w:color w:val="000000"/>
                <w:sz w:val="16"/>
                <w:szCs w:val="16"/>
              </w:rPr>
              <w:t xml:space="preserve"> Road</w:t>
            </w:r>
          </w:p>
        </w:tc>
        <w:tc>
          <w:tcPr>
            <w:tcW w:w="3783" w:type="dxa"/>
            <w:vAlign w:val="center"/>
          </w:tcPr>
          <w:p w14:paraId="398554DB" w14:textId="30D5AA90" w:rsidR="00E95992" w:rsidRPr="00851346" w:rsidRDefault="007004DE" w:rsidP="007C396C">
            <w:pPr>
              <w:rPr>
                <w:rFonts w:ascii="Arial" w:hAnsi="Arial" w:cs="Arial"/>
                <w:color w:val="000000"/>
                <w:sz w:val="16"/>
                <w:szCs w:val="16"/>
              </w:rPr>
            </w:pPr>
            <w:r>
              <w:rPr>
                <w:rFonts w:ascii="Arial" w:hAnsi="Arial" w:cs="Arial"/>
                <w:color w:val="000000"/>
                <w:sz w:val="16"/>
                <w:szCs w:val="16"/>
              </w:rPr>
              <w:t>Reduce speeds and improve pedestrian safety around school crossing points. To better align with pedestrian desire lines (currently underutilised)</w:t>
            </w:r>
          </w:p>
        </w:tc>
        <w:tc>
          <w:tcPr>
            <w:tcW w:w="992" w:type="dxa"/>
            <w:vAlign w:val="center"/>
          </w:tcPr>
          <w:p w14:paraId="4B152A4D" w14:textId="77777777" w:rsidR="00E95992" w:rsidRPr="00851346" w:rsidRDefault="00E95992" w:rsidP="007C396C">
            <w:pPr>
              <w:jc w:val="center"/>
              <w:rPr>
                <w:rFonts w:ascii="Arial" w:hAnsi="Arial" w:cs="Arial"/>
                <w:color w:val="000000"/>
                <w:sz w:val="16"/>
                <w:szCs w:val="16"/>
              </w:rPr>
            </w:pPr>
          </w:p>
        </w:tc>
        <w:tc>
          <w:tcPr>
            <w:tcW w:w="992" w:type="dxa"/>
            <w:vAlign w:val="center"/>
          </w:tcPr>
          <w:p w14:paraId="0604B686" w14:textId="77777777" w:rsidR="00E95992" w:rsidRPr="00851346" w:rsidRDefault="00E95992" w:rsidP="007C396C">
            <w:pPr>
              <w:jc w:val="center"/>
              <w:rPr>
                <w:rFonts w:ascii="Arial" w:hAnsi="Arial" w:cs="Arial"/>
                <w:color w:val="000000"/>
                <w:sz w:val="16"/>
                <w:szCs w:val="16"/>
              </w:rPr>
            </w:pPr>
          </w:p>
        </w:tc>
        <w:tc>
          <w:tcPr>
            <w:tcW w:w="993" w:type="dxa"/>
            <w:vAlign w:val="center"/>
          </w:tcPr>
          <w:p w14:paraId="7DDAF164" w14:textId="77777777" w:rsidR="00E95992" w:rsidRPr="00851346" w:rsidRDefault="00E95992" w:rsidP="007C396C">
            <w:pPr>
              <w:jc w:val="center"/>
              <w:rPr>
                <w:rFonts w:ascii="Arial" w:hAnsi="Arial" w:cs="Arial"/>
                <w:color w:val="000000"/>
                <w:sz w:val="16"/>
                <w:szCs w:val="16"/>
              </w:rPr>
            </w:pPr>
          </w:p>
        </w:tc>
      </w:tr>
      <w:tr w:rsidR="00E95992" w14:paraId="23958FDC" w14:textId="77777777" w:rsidTr="00FC1102">
        <w:tc>
          <w:tcPr>
            <w:tcW w:w="564" w:type="dxa"/>
            <w:vAlign w:val="center"/>
          </w:tcPr>
          <w:p w14:paraId="693DE941" w14:textId="76E6E846" w:rsidR="00E95992" w:rsidRPr="00851346" w:rsidRDefault="00E95992" w:rsidP="007C396C">
            <w:pPr>
              <w:jc w:val="center"/>
              <w:rPr>
                <w:rFonts w:ascii="Arial" w:hAnsi="Arial" w:cs="Arial"/>
                <w:bCs/>
                <w:sz w:val="16"/>
                <w:szCs w:val="16"/>
              </w:rPr>
            </w:pPr>
            <w:r w:rsidRPr="00851346">
              <w:rPr>
                <w:rFonts w:ascii="Arial" w:hAnsi="Arial" w:cs="Arial"/>
                <w:bCs/>
                <w:sz w:val="16"/>
                <w:szCs w:val="16"/>
              </w:rPr>
              <w:t>12</w:t>
            </w:r>
          </w:p>
        </w:tc>
        <w:tc>
          <w:tcPr>
            <w:tcW w:w="3687" w:type="dxa"/>
            <w:vAlign w:val="center"/>
          </w:tcPr>
          <w:p w14:paraId="61A3856E" w14:textId="72E77B9A" w:rsidR="00E95992" w:rsidRPr="00851346" w:rsidRDefault="00E95992" w:rsidP="007C396C">
            <w:pPr>
              <w:rPr>
                <w:rFonts w:ascii="Arial" w:hAnsi="Arial" w:cs="Arial"/>
                <w:color w:val="000000"/>
                <w:sz w:val="16"/>
                <w:szCs w:val="16"/>
              </w:rPr>
            </w:pPr>
            <w:proofErr w:type="spellStart"/>
            <w:r w:rsidRPr="00851346">
              <w:rPr>
                <w:rFonts w:ascii="Arial" w:hAnsi="Arial" w:cs="Arial"/>
                <w:color w:val="000000"/>
                <w:sz w:val="16"/>
                <w:szCs w:val="16"/>
              </w:rPr>
              <w:t>McCormicks</w:t>
            </w:r>
            <w:proofErr w:type="spellEnd"/>
            <w:r w:rsidRPr="00851346">
              <w:rPr>
                <w:rFonts w:ascii="Arial" w:hAnsi="Arial" w:cs="Arial"/>
                <w:color w:val="000000"/>
                <w:sz w:val="16"/>
                <w:szCs w:val="16"/>
              </w:rPr>
              <w:t xml:space="preserve"> Road / </w:t>
            </w:r>
            <w:proofErr w:type="spellStart"/>
            <w:r w:rsidRPr="00851346">
              <w:rPr>
                <w:rFonts w:ascii="Arial" w:hAnsi="Arial" w:cs="Arial"/>
                <w:color w:val="000000"/>
                <w:sz w:val="16"/>
                <w:szCs w:val="16"/>
              </w:rPr>
              <w:t>Brunnings</w:t>
            </w:r>
            <w:proofErr w:type="spellEnd"/>
            <w:r w:rsidRPr="00851346">
              <w:rPr>
                <w:rFonts w:ascii="Arial" w:hAnsi="Arial" w:cs="Arial"/>
                <w:color w:val="000000"/>
                <w:sz w:val="16"/>
                <w:szCs w:val="16"/>
              </w:rPr>
              <w:t xml:space="preserve"> Road</w:t>
            </w:r>
          </w:p>
        </w:tc>
        <w:tc>
          <w:tcPr>
            <w:tcW w:w="3874" w:type="dxa"/>
            <w:vAlign w:val="center"/>
          </w:tcPr>
          <w:p w14:paraId="072A4586" w14:textId="3009AECB" w:rsidR="00E95992" w:rsidRPr="00851346" w:rsidRDefault="007004DE" w:rsidP="007C396C">
            <w:pPr>
              <w:rPr>
                <w:rFonts w:ascii="Arial" w:hAnsi="Arial" w:cs="Arial"/>
                <w:color w:val="000000"/>
                <w:sz w:val="16"/>
                <w:szCs w:val="16"/>
              </w:rPr>
            </w:pPr>
            <w:r>
              <w:rPr>
                <w:rFonts w:ascii="Arial" w:hAnsi="Arial" w:cs="Arial"/>
                <w:color w:val="000000"/>
                <w:sz w:val="16"/>
                <w:szCs w:val="16"/>
              </w:rPr>
              <w:t xml:space="preserve">Bollards, improved warning and alignment signage, and improved </w:t>
            </w:r>
            <w:r w:rsidR="003921C5">
              <w:rPr>
                <w:rFonts w:ascii="Arial" w:hAnsi="Arial" w:cs="Arial"/>
                <w:color w:val="000000"/>
                <w:sz w:val="16"/>
                <w:szCs w:val="16"/>
              </w:rPr>
              <w:t xml:space="preserve">road </w:t>
            </w:r>
            <w:r>
              <w:rPr>
                <w:rFonts w:ascii="Arial" w:hAnsi="Arial" w:cs="Arial"/>
                <w:color w:val="000000"/>
                <w:sz w:val="16"/>
                <w:szCs w:val="16"/>
              </w:rPr>
              <w:t xml:space="preserve">pavement </w:t>
            </w:r>
            <w:r w:rsidR="003921C5">
              <w:rPr>
                <w:rFonts w:ascii="Arial" w:hAnsi="Arial" w:cs="Arial"/>
                <w:color w:val="000000"/>
                <w:sz w:val="16"/>
                <w:szCs w:val="16"/>
              </w:rPr>
              <w:t>within roundabout</w:t>
            </w:r>
            <w:r>
              <w:rPr>
                <w:rFonts w:ascii="Arial" w:hAnsi="Arial" w:cs="Arial"/>
                <w:color w:val="000000"/>
                <w:sz w:val="16"/>
                <w:szCs w:val="16"/>
              </w:rPr>
              <w:t>.</w:t>
            </w:r>
          </w:p>
        </w:tc>
        <w:tc>
          <w:tcPr>
            <w:tcW w:w="3783" w:type="dxa"/>
            <w:vAlign w:val="center"/>
          </w:tcPr>
          <w:p w14:paraId="7BB9D029" w14:textId="69A05952" w:rsidR="00E95992" w:rsidRPr="00851346" w:rsidRDefault="007004DE" w:rsidP="007C396C">
            <w:pPr>
              <w:rPr>
                <w:rFonts w:ascii="Arial" w:hAnsi="Arial" w:cs="Arial"/>
                <w:color w:val="000000"/>
                <w:sz w:val="16"/>
                <w:szCs w:val="16"/>
              </w:rPr>
            </w:pPr>
            <w:r>
              <w:rPr>
                <w:rFonts w:ascii="Arial" w:hAnsi="Arial" w:cs="Arial"/>
                <w:color w:val="000000"/>
                <w:sz w:val="16"/>
                <w:szCs w:val="16"/>
              </w:rPr>
              <w:t>High instance of property damage crashes occurring, especially on school corner and in wet conditions.</w:t>
            </w:r>
          </w:p>
        </w:tc>
        <w:tc>
          <w:tcPr>
            <w:tcW w:w="992" w:type="dxa"/>
            <w:vAlign w:val="center"/>
          </w:tcPr>
          <w:p w14:paraId="2273B4B9" w14:textId="77777777" w:rsidR="00E95992" w:rsidRPr="00851346" w:rsidRDefault="00E95992" w:rsidP="007C396C">
            <w:pPr>
              <w:jc w:val="center"/>
              <w:rPr>
                <w:rFonts w:ascii="Arial" w:hAnsi="Arial" w:cs="Arial"/>
                <w:color w:val="000000"/>
                <w:sz w:val="16"/>
                <w:szCs w:val="16"/>
              </w:rPr>
            </w:pPr>
          </w:p>
        </w:tc>
        <w:tc>
          <w:tcPr>
            <w:tcW w:w="992" w:type="dxa"/>
            <w:vAlign w:val="center"/>
          </w:tcPr>
          <w:p w14:paraId="4BE8F28D" w14:textId="77777777" w:rsidR="00E95992" w:rsidRPr="00851346" w:rsidRDefault="00E95992" w:rsidP="007C396C">
            <w:pPr>
              <w:jc w:val="center"/>
              <w:rPr>
                <w:rFonts w:ascii="Arial" w:hAnsi="Arial" w:cs="Arial"/>
                <w:color w:val="000000"/>
                <w:sz w:val="16"/>
                <w:szCs w:val="16"/>
              </w:rPr>
            </w:pPr>
          </w:p>
        </w:tc>
        <w:tc>
          <w:tcPr>
            <w:tcW w:w="993" w:type="dxa"/>
            <w:vAlign w:val="center"/>
          </w:tcPr>
          <w:p w14:paraId="42ADE0CA" w14:textId="77777777" w:rsidR="00E95992" w:rsidRPr="00851346" w:rsidRDefault="00E95992" w:rsidP="007C396C">
            <w:pPr>
              <w:jc w:val="center"/>
              <w:rPr>
                <w:rFonts w:ascii="Arial" w:hAnsi="Arial" w:cs="Arial"/>
                <w:color w:val="000000"/>
                <w:sz w:val="16"/>
                <w:szCs w:val="16"/>
              </w:rPr>
            </w:pPr>
          </w:p>
        </w:tc>
      </w:tr>
      <w:tr w:rsidR="00E95992" w14:paraId="7DE320A3" w14:textId="77777777" w:rsidTr="00FC1102">
        <w:tc>
          <w:tcPr>
            <w:tcW w:w="564" w:type="dxa"/>
            <w:vAlign w:val="center"/>
          </w:tcPr>
          <w:p w14:paraId="3C8E2903" w14:textId="5CEC3CDE" w:rsidR="00E95992" w:rsidRPr="00851346" w:rsidRDefault="00E95992" w:rsidP="007C396C">
            <w:pPr>
              <w:jc w:val="center"/>
              <w:rPr>
                <w:rFonts w:ascii="Arial" w:hAnsi="Arial" w:cs="Arial"/>
                <w:bCs/>
                <w:sz w:val="16"/>
                <w:szCs w:val="16"/>
              </w:rPr>
            </w:pPr>
            <w:r w:rsidRPr="00851346">
              <w:rPr>
                <w:rFonts w:ascii="Arial" w:hAnsi="Arial" w:cs="Arial"/>
                <w:bCs/>
                <w:sz w:val="16"/>
                <w:szCs w:val="16"/>
              </w:rPr>
              <w:t>13</w:t>
            </w:r>
          </w:p>
        </w:tc>
        <w:tc>
          <w:tcPr>
            <w:tcW w:w="3687" w:type="dxa"/>
            <w:vAlign w:val="center"/>
          </w:tcPr>
          <w:p w14:paraId="70643158" w14:textId="132CFBE3" w:rsidR="00E95992" w:rsidRPr="00851346" w:rsidRDefault="00E95992" w:rsidP="007C396C">
            <w:pPr>
              <w:rPr>
                <w:rFonts w:ascii="Arial" w:hAnsi="Arial" w:cs="Arial"/>
                <w:color w:val="000000"/>
                <w:sz w:val="16"/>
                <w:szCs w:val="16"/>
              </w:rPr>
            </w:pPr>
            <w:proofErr w:type="spellStart"/>
            <w:r w:rsidRPr="00851346">
              <w:rPr>
                <w:rFonts w:ascii="Arial" w:hAnsi="Arial" w:cs="Arial"/>
                <w:color w:val="000000"/>
                <w:sz w:val="16"/>
                <w:szCs w:val="16"/>
              </w:rPr>
              <w:t>McCormicks</w:t>
            </w:r>
            <w:proofErr w:type="spellEnd"/>
            <w:r w:rsidRPr="00851346">
              <w:rPr>
                <w:rFonts w:ascii="Arial" w:hAnsi="Arial" w:cs="Arial"/>
                <w:color w:val="000000"/>
                <w:sz w:val="16"/>
                <w:szCs w:val="16"/>
              </w:rPr>
              <w:t xml:space="preserve"> Road</w:t>
            </w:r>
            <w:r w:rsidR="007C396C">
              <w:rPr>
                <w:rFonts w:ascii="Arial" w:hAnsi="Arial" w:cs="Arial"/>
                <w:color w:val="000000"/>
                <w:sz w:val="16"/>
                <w:szCs w:val="16"/>
              </w:rPr>
              <w:t xml:space="preserve"> (Carrum Downs Secondary College)</w:t>
            </w:r>
          </w:p>
        </w:tc>
        <w:tc>
          <w:tcPr>
            <w:tcW w:w="3874" w:type="dxa"/>
            <w:vAlign w:val="center"/>
          </w:tcPr>
          <w:p w14:paraId="34C82664" w14:textId="75809069" w:rsidR="00E95992" w:rsidRPr="00851346" w:rsidRDefault="007C396C" w:rsidP="007C396C">
            <w:pPr>
              <w:rPr>
                <w:rFonts w:ascii="Arial" w:hAnsi="Arial" w:cs="Arial"/>
                <w:color w:val="000000"/>
                <w:sz w:val="16"/>
                <w:szCs w:val="16"/>
              </w:rPr>
            </w:pPr>
            <w:r>
              <w:rPr>
                <w:rFonts w:ascii="Arial" w:hAnsi="Arial" w:cs="Arial"/>
                <w:color w:val="000000"/>
                <w:sz w:val="16"/>
                <w:szCs w:val="16"/>
              </w:rPr>
              <w:t>Electronic 40km/h during school times signage (upgrade to existing)</w:t>
            </w:r>
          </w:p>
        </w:tc>
        <w:tc>
          <w:tcPr>
            <w:tcW w:w="3783" w:type="dxa"/>
            <w:vAlign w:val="center"/>
          </w:tcPr>
          <w:p w14:paraId="7D759D0C" w14:textId="3D605294" w:rsidR="00E95992" w:rsidRPr="00851346" w:rsidRDefault="007C396C" w:rsidP="007C396C">
            <w:pPr>
              <w:rPr>
                <w:rFonts w:ascii="Arial" w:hAnsi="Arial" w:cs="Arial"/>
                <w:color w:val="000000"/>
                <w:sz w:val="16"/>
                <w:szCs w:val="16"/>
              </w:rPr>
            </w:pPr>
            <w:r>
              <w:rPr>
                <w:rFonts w:ascii="Arial" w:hAnsi="Arial" w:cs="Arial"/>
                <w:color w:val="000000"/>
                <w:sz w:val="16"/>
                <w:szCs w:val="16"/>
              </w:rPr>
              <w:t>To improve compliance with school time speed limit restrictions</w:t>
            </w:r>
          </w:p>
        </w:tc>
        <w:tc>
          <w:tcPr>
            <w:tcW w:w="992" w:type="dxa"/>
            <w:vAlign w:val="center"/>
          </w:tcPr>
          <w:p w14:paraId="2416C395" w14:textId="77777777" w:rsidR="00E95992" w:rsidRPr="00851346" w:rsidRDefault="00E95992" w:rsidP="007C396C">
            <w:pPr>
              <w:jc w:val="center"/>
              <w:rPr>
                <w:rFonts w:ascii="Arial" w:hAnsi="Arial" w:cs="Arial"/>
                <w:color w:val="000000"/>
                <w:sz w:val="16"/>
                <w:szCs w:val="16"/>
              </w:rPr>
            </w:pPr>
          </w:p>
        </w:tc>
        <w:tc>
          <w:tcPr>
            <w:tcW w:w="992" w:type="dxa"/>
            <w:vAlign w:val="center"/>
          </w:tcPr>
          <w:p w14:paraId="1859E61A" w14:textId="77777777" w:rsidR="00E95992" w:rsidRPr="00851346" w:rsidRDefault="00E95992" w:rsidP="007C396C">
            <w:pPr>
              <w:jc w:val="center"/>
              <w:rPr>
                <w:rFonts w:ascii="Arial" w:hAnsi="Arial" w:cs="Arial"/>
                <w:color w:val="000000"/>
                <w:sz w:val="16"/>
                <w:szCs w:val="16"/>
              </w:rPr>
            </w:pPr>
          </w:p>
        </w:tc>
        <w:tc>
          <w:tcPr>
            <w:tcW w:w="993" w:type="dxa"/>
            <w:vAlign w:val="center"/>
          </w:tcPr>
          <w:p w14:paraId="4BDD250C" w14:textId="77777777" w:rsidR="00E95992" w:rsidRPr="00851346" w:rsidRDefault="00E95992" w:rsidP="007C396C">
            <w:pPr>
              <w:jc w:val="center"/>
              <w:rPr>
                <w:rFonts w:ascii="Arial" w:hAnsi="Arial" w:cs="Arial"/>
                <w:color w:val="000000"/>
                <w:sz w:val="16"/>
                <w:szCs w:val="16"/>
              </w:rPr>
            </w:pPr>
          </w:p>
        </w:tc>
      </w:tr>
      <w:tr w:rsidR="00191EED" w14:paraId="7A4341A4" w14:textId="77777777" w:rsidTr="00FC1102">
        <w:tc>
          <w:tcPr>
            <w:tcW w:w="564" w:type="dxa"/>
            <w:vAlign w:val="center"/>
          </w:tcPr>
          <w:p w14:paraId="77F0EDE6" w14:textId="793A7F9E" w:rsidR="00191EED" w:rsidRPr="00851346" w:rsidRDefault="00191EED" w:rsidP="00191EED">
            <w:pPr>
              <w:jc w:val="center"/>
              <w:rPr>
                <w:rFonts w:ascii="Arial" w:hAnsi="Arial" w:cs="Arial"/>
                <w:bCs/>
                <w:sz w:val="16"/>
                <w:szCs w:val="16"/>
              </w:rPr>
            </w:pPr>
            <w:r w:rsidRPr="00851346">
              <w:rPr>
                <w:rFonts w:ascii="Arial" w:hAnsi="Arial" w:cs="Arial"/>
                <w:bCs/>
                <w:sz w:val="16"/>
                <w:szCs w:val="16"/>
              </w:rPr>
              <w:t>14</w:t>
            </w:r>
          </w:p>
        </w:tc>
        <w:tc>
          <w:tcPr>
            <w:tcW w:w="3687" w:type="dxa"/>
            <w:vAlign w:val="center"/>
          </w:tcPr>
          <w:p w14:paraId="1B2FA283" w14:textId="709D3E91" w:rsidR="00191EED" w:rsidRPr="00851346" w:rsidRDefault="00191EED" w:rsidP="00191EED">
            <w:pPr>
              <w:rPr>
                <w:rFonts w:ascii="Arial" w:hAnsi="Arial" w:cs="Arial"/>
                <w:color w:val="000000"/>
                <w:sz w:val="16"/>
                <w:szCs w:val="16"/>
              </w:rPr>
            </w:pPr>
            <w:proofErr w:type="spellStart"/>
            <w:r w:rsidRPr="00851346">
              <w:rPr>
                <w:rFonts w:ascii="Arial" w:hAnsi="Arial" w:cs="Arial"/>
                <w:color w:val="000000"/>
                <w:sz w:val="16"/>
                <w:szCs w:val="16"/>
              </w:rPr>
              <w:t>Cadles</w:t>
            </w:r>
            <w:proofErr w:type="spellEnd"/>
            <w:r w:rsidRPr="00851346">
              <w:rPr>
                <w:rFonts w:ascii="Arial" w:hAnsi="Arial" w:cs="Arial"/>
                <w:color w:val="000000"/>
                <w:sz w:val="16"/>
                <w:szCs w:val="16"/>
              </w:rPr>
              <w:t xml:space="preserve"> Road</w:t>
            </w:r>
            <w:r>
              <w:rPr>
                <w:rFonts w:ascii="Arial" w:hAnsi="Arial" w:cs="Arial"/>
                <w:color w:val="000000"/>
                <w:sz w:val="16"/>
                <w:szCs w:val="16"/>
              </w:rPr>
              <w:t xml:space="preserve"> (#119, #122)</w:t>
            </w:r>
          </w:p>
        </w:tc>
        <w:tc>
          <w:tcPr>
            <w:tcW w:w="3874" w:type="dxa"/>
            <w:vAlign w:val="center"/>
          </w:tcPr>
          <w:p w14:paraId="70E37E06" w14:textId="1CAE7DC0"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Yellow bus-bay line marking at existing bus stops</w:t>
            </w:r>
          </w:p>
        </w:tc>
        <w:tc>
          <w:tcPr>
            <w:tcW w:w="3783" w:type="dxa"/>
            <w:vAlign w:val="center"/>
          </w:tcPr>
          <w:p w14:paraId="6266948E" w14:textId="6D1AE55F" w:rsidR="00191EED" w:rsidRPr="00851346" w:rsidRDefault="00191EED" w:rsidP="00191EED">
            <w:pPr>
              <w:rPr>
                <w:rFonts w:ascii="Arial" w:hAnsi="Arial" w:cs="Arial"/>
                <w:color w:val="000000"/>
                <w:sz w:val="16"/>
                <w:szCs w:val="16"/>
              </w:rPr>
            </w:pPr>
            <w:r>
              <w:rPr>
                <w:rFonts w:ascii="Arial" w:hAnsi="Arial" w:cs="Arial"/>
                <w:color w:val="000000"/>
                <w:sz w:val="16"/>
                <w:szCs w:val="16"/>
              </w:rPr>
              <w:t>Vehicles parking in ‘bus zone’ restricts access to kerbside stops</w:t>
            </w:r>
          </w:p>
        </w:tc>
        <w:tc>
          <w:tcPr>
            <w:tcW w:w="992" w:type="dxa"/>
            <w:vAlign w:val="center"/>
          </w:tcPr>
          <w:p w14:paraId="145DE67A" w14:textId="77777777" w:rsidR="00191EED" w:rsidRPr="00851346" w:rsidRDefault="00191EED" w:rsidP="00191EED">
            <w:pPr>
              <w:jc w:val="center"/>
              <w:rPr>
                <w:rFonts w:ascii="Arial" w:hAnsi="Arial" w:cs="Arial"/>
                <w:color w:val="000000"/>
                <w:sz w:val="16"/>
                <w:szCs w:val="16"/>
              </w:rPr>
            </w:pPr>
          </w:p>
        </w:tc>
        <w:tc>
          <w:tcPr>
            <w:tcW w:w="992" w:type="dxa"/>
            <w:vAlign w:val="center"/>
          </w:tcPr>
          <w:p w14:paraId="715F9675" w14:textId="77777777" w:rsidR="00191EED" w:rsidRPr="00851346" w:rsidRDefault="00191EED" w:rsidP="00191EED">
            <w:pPr>
              <w:jc w:val="center"/>
              <w:rPr>
                <w:rFonts w:ascii="Arial" w:hAnsi="Arial" w:cs="Arial"/>
                <w:color w:val="000000"/>
                <w:sz w:val="16"/>
                <w:szCs w:val="16"/>
              </w:rPr>
            </w:pPr>
          </w:p>
        </w:tc>
        <w:tc>
          <w:tcPr>
            <w:tcW w:w="993" w:type="dxa"/>
            <w:vAlign w:val="center"/>
          </w:tcPr>
          <w:p w14:paraId="7B1BF2EC" w14:textId="77777777" w:rsidR="00191EED" w:rsidRPr="00851346" w:rsidRDefault="00191EED" w:rsidP="00191EED">
            <w:pPr>
              <w:jc w:val="center"/>
              <w:rPr>
                <w:rFonts w:ascii="Arial" w:hAnsi="Arial" w:cs="Arial"/>
                <w:color w:val="000000"/>
                <w:sz w:val="16"/>
                <w:szCs w:val="16"/>
              </w:rPr>
            </w:pPr>
          </w:p>
        </w:tc>
      </w:tr>
      <w:tr w:rsidR="00191EED" w14:paraId="0754CF9F" w14:textId="77777777" w:rsidTr="00FC1102">
        <w:tc>
          <w:tcPr>
            <w:tcW w:w="564" w:type="dxa"/>
            <w:vAlign w:val="center"/>
          </w:tcPr>
          <w:p w14:paraId="693F10CD" w14:textId="06575268" w:rsidR="00191EED" w:rsidRPr="00851346" w:rsidRDefault="00191EED" w:rsidP="00191EED">
            <w:pPr>
              <w:jc w:val="center"/>
              <w:rPr>
                <w:rFonts w:ascii="Arial" w:hAnsi="Arial" w:cs="Arial"/>
                <w:bCs/>
                <w:sz w:val="16"/>
                <w:szCs w:val="16"/>
              </w:rPr>
            </w:pPr>
            <w:r w:rsidRPr="00851346">
              <w:rPr>
                <w:rFonts w:ascii="Arial" w:hAnsi="Arial" w:cs="Arial"/>
                <w:bCs/>
                <w:sz w:val="16"/>
                <w:szCs w:val="16"/>
              </w:rPr>
              <w:t>15</w:t>
            </w:r>
          </w:p>
        </w:tc>
        <w:tc>
          <w:tcPr>
            <w:tcW w:w="3687" w:type="dxa"/>
            <w:vAlign w:val="center"/>
          </w:tcPr>
          <w:p w14:paraId="2501BE9D" w14:textId="1CCBC666" w:rsidR="00191EED" w:rsidRPr="00851346" w:rsidRDefault="00191EED" w:rsidP="00191EED">
            <w:pPr>
              <w:rPr>
                <w:rFonts w:ascii="Arial" w:hAnsi="Arial" w:cs="Arial"/>
                <w:color w:val="000000"/>
                <w:sz w:val="16"/>
                <w:szCs w:val="16"/>
              </w:rPr>
            </w:pPr>
            <w:proofErr w:type="spellStart"/>
            <w:r w:rsidRPr="00851346">
              <w:rPr>
                <w:rFonts w:ascii="Arial" w:hAnsi="Arial" w:cs="Arial"/>
                <w:color w:val="000000"/>
                <w:sz w:val="16"/>
                <w:szCs w:val="16"/>
              </w:rPr>
              <w:t>Cadles</w:t>
            </w:r>
            <w:proofErr w:type="spellEnd"/>
            <w:r w:rsidRPr="00851346">
              <w:rPr>
                <w:rFonts w:ascii="Arial" w:hAnsi="Arial" w:cs="Arial"/>
                <w:color w:val="000000"/>
                <w:sz w:val="16"/>
                <w:szCs w:val="16"/>
              </w:rPr>
              <w:t xml:space="preserve"> Road</w:t>
            </w:r>
            <w:r>
              <w:rPr>
                <w:rFonts w:ascii="Arial" w:hAnsi="Arial" w:cs="Arial"/>
                <w:color w:val="000000"/>
                <w:sz w:val="16"/>
                <w:szCs w:val="16"/>
              </w:rPr>
              <w:t xml:space="preserve"> (#103A)</w:t>
            </w:r>
          </w:p>
        </w:tc>
        <w:tc>
          <w:tcPr>
            <w:tcW w:w="3874" w:type="dxa"/>
            <w:vAlign w:val="center"/>
          </w:tcPr>
          <w:p w14:paraId="337476B1" w14:textId="5B900D16" w:rsidR="00191EED" w:rsidRPr="00851346" w:rsidRDefault="00191EED" w:rsidP="00191EED">
            <w:pPr>
              <w:rPr>
                <w:rFonts w:ascii="Arial" w:hAnsi="Arial" w:cs="Arial"/>
                <w:color w:val="000000"/>
                <w:sz w:val="16"/>
                <w:szCs w:val="16"/>
              </w:rPr>
            </w:pPr>
            <w:r>
              <w:rPr>
                <w:rFonts w:ascii="Arial" w:hAnsi="Arial" w:cs="Arial"/>
                <w:color w:val="000000"/>
                <w:sz w:val="16"/>
                <w:szCs w:val="16"/>
              </w:rPr>
              <w:t>Alter existing supervised school crossings to ‘raised’ crossings (e.g. school crossing with speed bump)</w:t>
            </w:r>
          </w:p>
        </w:tc>
        <w:tc>
          <w:tcPr>
            <w:tcW w:w="3783" w:type="dxa"/>
            <w:vAlign w:val="center"/>
          </w:tcPr>
          <w:p w14:paraId="15FA4590" w14:textId="1C879DDE" w:rsidR="00191EED" w:rsidRPr="00851346" w:rsidRDefault="00191EED" w:rsidP="00191EED">
            <w:pPr>
              <w:rPr>
                <w:rFonts w:ascii="Arial" w:hAnsi="Arial" w:cs="Arial"/>
                <w:color w:val="000000"/>
                <w:sz w:val="16"/>
                <w:szCs w:val="16"/>
              </w:rPr>
            </w:pPr>
            <w:r>
              <w:rPr>
                <w:rFonts w:ascii="Arial" w:hAnsi="Arial" w:cs="Arial"/>
                <w:color w:val="000000"/>
                <w:sz w:val="16"/>
                <w:szCs w:val="16"/>
              </w:rPr>
              <w:t>Reduce speeds and improve pedestrian safety around school crossing points</w:t>
            </w:r>
          </w:p>
        </w:tc>
        <w:tc>
          <w:tcPr>
            <w:tcW w:w="992" w:type="dxa"/>
            <w:vAlign w:val="center"/>
          </w:tcPr>
          <w:p w14:paraId="3D4B4FF2" w14:textId="77777777" w:rsidR="00191EED" w:rsidRPr="00851346" w:rsidRDefault="00191EED" w:rsidP="00191EED">
            <w:pPr>
              <w:jc w:val="center"/>
              <w:rPr>
                <w:rFonts w:ascii="Arial" w:hAnsi="Arial" w:cs="Arial"/>
                <w:color w:val="000000"/>
                <w:sz w:val="16"/>
                <w:szCs w:val="16"/>
              </w:rPr>
            </w:pPr>
          </w:p>
        </w:tc>
        <w:tc>
          <w:tcPr>
            <w:tcW w:w="992" w:type="dxa"/>
            <w:vAlign w:val="center"/>
          </w:tcPr>
          <w:p w14:paraId="0D46DE52" w14:textId="77777777" w:rsidR="00191EED" w:rsidRPr="00851346" w:rsidRDefault="00191EED" w:rsidP="00191EED">
            <w:pPr>
              <w:jc w:val="center"/>
              <w:rPr>
                <w:rFonts w:ascii="Arial" w:hAnsi="Arial" w:cs="Arial"/>
                <w:color w:val="000000"/>
                <w:sz w:val="16"/>
                <w:szCs w:val="16"/>
              </w:rPr>
            </w:pPr>
          </w:p>
        </w:tc>
        <w:tc>
          <w:tcPr>
            <w:tcW w:w="993" w:type="dxa"/>
            <w:vAlign w:val="center"/>
          </w:tcPr>
          <w:p w14:paraId="72CB9660" w14:textId="77777777" w:rsidR="00191EED" w:rsidRPr="00851346" w:rsidRDefault="00191EED" w:rsidP="00191EED">
            <w:pPr>
              <w:jc w:val="center"/>
              <w:rPr>
                <w:rFonts w:ascii="Arial" w:hAnsi="Arial" w:cs="Arial"/>
                <w:color w:val="000000"/>
                <w:sz w:val="16"/>
                <w:szCs w:val="16"/>
              </w:rPr>
            </w:pPr>
          </w:p>
        </w:tc>
      </w:tr>
      <w:tr w:rsidR="00191EED" w14:paraId="678CF9E1" w14:textId="77777777" w:rsidTr="00FC1102">
        <w:tc>
          <w:tcPr>
            <w:tcW w:w="564" w:type="dxa"/>
            <w:vAlign w:val="center"/>
          </w:tcPr>
          <w:p w14:paraId="0840ED47" w14:textId="47667B7C" w:rsidR="00191EED" w:rsidRPr="00851346" w:rsidRDefault="00191EED" w:rsidP="00191EED">
            <w:pPr>
              <w:jc w:val="center"/>
              <w:rPr>
                <w:rFonts w:ascii="Arial" w:hAnsi="Arial" w:cs="Arial"/>
                <w:bCs/>
                <w:sz w:val="16"/>
                <w:szCs w:val="16"/>
              </w:rPr>
            </w:pPr>
            <w:r w:rsidRPr="00851346">
              <w:rPr>
                <w:rFonts w:ascii="Arial" w:hAnsi="Arial" w:cs="Arial"/>
                <w:bCs/>
                <w:sz w:val="16"/>
                <w:szCs w:val="16"/>
              </w:rPr>
              <w:t>16</w:t>
            </w:r>
          </w:p>
        </w:tc>
        <w:tc>
          <w:tcPr>
            <w:tcW w:w="3687" w:type="dxa"/>
            <w:vAlign w:val="center"/>
          </w:tcPr>
          <w:p w14:paraId="76609B85" w14:textId="7F318A74"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Herbert Road</w:t>
            </w:r>
            <w:r>
              <w:rPr>
                <w:rFonts w:ascii="Arial" w:hAnsi="Arial" w:cs="Arial"/>
                <w:color w:val="000000"/>
                <w:sz w:val="16"/>
                <w:szCs w:val="16"/>
              </w:rPr>
              <w:t xml:space="preserve"> (#21)</w:t>
            </w:r>
          </w:p>
        </w:tc>
        <w:tc>
          <w:tcPr>
            <w:tcW w:w="3874" w:type="dxa"/>
            <w:vAlign w:val="center"/>
          </w:tcPr>
          <w:p w14:paraId="3DDB64F4" w14:textId="03F90054" w:rsidR="00191EED" w:rsidRPr="00851346" w:rsidRDefault="00191EED" w:rsidP="00191EED">
            <w:pPr>
              <w:rPr>
                <w:rFonts w:ascii="Arial" w:hAnsi="Arial" w:cs="Arial"/>
                <w:color w:val="000000"/>
                <w:sz w:val="16"/>
                <w:szCs w:val="16"/>
              </w:rPr>
            </w:pPr>
            <w:r>
              <w:rPr>
                <w:rFonts w:ascii="Arial" w:hAnsi="Arial" w:cs="Arial"/>
                <w:color w:val="000000"/>
                <w:sz w:val="16"/>
                <w:szCs w:val="16"/>
              </w:rPr>
              <w:t>Flat top speed hump</w:t>
            </w:r>
          </w:p>
        </w:tc>
        <w:tc>
          <w:tcPr>
            <w:tcW w:w="3783" w:type="dxa"/>
            <w:vAlign w:val="center"/>
          </w:tcPr>
          <w:p w14:paraId="24BCCC45" w14:textId="245759E1"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High 85</w:t>
            </w:r>
            <w:r w:rsidRPr="00851346">
              <w:rPr>
                <w:rFonts w:ascii="Arial" w:hAnsi="Arial" w:cs="Arial"/>
                <w:color w:val="000000"/>
                <w:sz w:val="16"/>
                <w:szCs w:val="16"/>
                <w:vertAlign w:val="superscript"/>
              </w:rPr>
              <w:t xml:space="preserve">th </w:t>
            </w:r>
            <w:r w:rsidRPr="00851346">
              <w:rPr>
                <w:rFonts w:ascii="Arial" w:hAnsi="Arial" w:cs="Arial"/>
                <w:color w:val="000000"/>
                <w:sz w:val="16"/>
                <w:szCs w:val="16"/>
              </w:rPr>
              <w:t>%</w:t>
            </w:r>
            <w:proofErr w:type="spellStart"/>
            <w:r w:rsidRPr="00851346">
              <w:rPr>
                <w:rFonts w:ascii="Arial" w:hAnsi="Arial" w:cs="Arial"/>
                <w:color w:val="000000"/>
                <w:sz w:val="16"/>
                <w:szCs w:val="16"/>
              </w:rPr>
              <w:t>ile</w:t>
            </w:r>
            <w:proofErr w:type="spellEnd"/>
            <w:r w:rsidRPr="00851346">
              <w:rPr>
                <w:rFonts w:ascii="Arial" w:hAnsi="Arial" w:cs="Arial"/>
                <w:color w:val="000000"/>
                <w:sz w:val="16"/>
                <w:szCs w:val="16"/>
              </w:rPr>
              <w:t xml:space="preserve"> speeds (</w:t>
            </w:r>
            <w:r>
              <w:rPr>
                <w:rFonts w:ascii="Arial" w:hAnsi="Arial" w:cs="Arial"/>
                <w:color w:val="000000"/>
                <w:sz w:val="16"/>
                <w:szCs w:val="16"/>
              </w:rPr>
              <w:t>52.2</w:t>
            </w:r>
            <w:r w:rsidRPr="00851346">
              <w:rPr>
                <w:rFonts w:ascii="Arial" w:hAnsi="Arial" w:cs="Arial"/>
                <w:color w:val="000000"/>
                <w:sz w:val="16"/>
                <w:szCs w:val="16"/>
              </w:rPr>
              <w:t xml:space="preserve"> km/h)</w:t>
            </w:r>
          </w:p>
        </w:tc>
        <w:tc>
          <w:tcPr>
            <w:tcW w:w="992" w:type="dxa"/>
            <w:vAlign w:val="center"/>
          </w:tcPr>
          <w:p w14:paraId="79F52E8E" w14:textId="77777777" w:rsidR="00191EED" w:rsidRPr="00851346" w:rsidRDefault="00191EED" w:rsidP="00191EED">
            <w:pPr>
              <w:jc w:val="center"/>
              <w:rPr>
                <w:rFonts w:ascii="Arial" w:hAnsi="Arial" w:cs="Arial"/>
                <w:color w:val="000000"/>
                <w:sz w:val="16"/>
                <w:szCs w:val="16"/>
              </w:rPr>
            </w:pPr>
          </w:p>
        </w:tc>
        <w:tc>
          <w:tcPr>
            <w:tcW w:w="992" w:type="dxa"/>
            <w:vAlign w:val="center"/>
          </w:tcPr>
          <w:p w14:paraId="4E080654" w14:textId="77777777" w:rsidR="00191EED" w:rsidRPr="00851346" w:rsidRDefault="00191EED" w:rsidP="00191EED">
            <w:pPr>
              <w:jc w:val="center"/>
              <w:rPr>
                <w:rFonts w:ascii="Arial" w:hAnsi="Arial" w:cs="Arial"/>
                <w:color w:val="000000"/>
                <w:sz w:val="16"/>
                <w:szCs w:val="16"/>
              </w:rPr>
            </w:pPr>
          </w:p>
        </w:tc>
        <w:tc>
          <w:tcPr>
            <w:tcW w:w="993" w:type="dxa"/>
            <w:vAlign w:val="center"/>
          </w:tcPr>
          <w:p w14:paraId="24E7B163" w14:textId="77777777" w:rsidR="00191EED" w:rsidRPr="00851346" w:rsidRDefault="00191EED" w:rsidP="00191EED">
            <w:pPr>
              <w:jc w:val="center"/>
              <w:rPr>
                <w:rFonts w:ascii="Arial" w:hAnsi="Arial" w:cs="Arial"/>
                <w:color w:val="000000"/>
                <w:sz w:val="16"/>
                <w:szCs w:val="16"/>
              </w:rPr>
            </w:pPr>
          </w:p>
        </w:tc>
      </w:tr>
      <w:tr w:rsidR="00191EED" w14:paraId="40538589" w14:textId="77777777" w:rsidTr="00FC1102">
        <w:tc>
          <w:tcPr>
            <w:tcW w:w="564" w:type="dxa"/>
            <w:vAlign w:val="center"/>
          </w:tcPr>
          <w:p w14:paraId="5021244D" w14:textId="1D52FDB7" w:rsidR="00191EED" w:rsidRPr="00851346" w:rsidRDefault="00191EED" w:rsidP="00191EED">
            <w:pPr>
              <w:jc w:val="center"/>
              <w:rPr>
                <w:rFonts w:ascii="Arial" w:hAnsi="Arial" w:cs="Arial"/>
                <w:bCs/>
                <w:sz w:val="16"/>
                <w:szCs w:val="16"/>
              </w:rPr>
            </w:pPr>
            <w:r w:rsidRPr="00851346">
              <w:rPr>
                <w:rFonts w:ascii="Arial" w:hAnsi="Arial" w:cs="Arial"/>
                <w:bCs/>
                <w:sz w:val="16"/>
                <w:szCs w:val="16"/>
              </w:rPr>
              <w:t>17</w:t>
            </w:r>
          </w:p>
        </w:tc>
        <w:tc>
          <w:tcPr>
            <w:tcW w:w="3687" w:type="dxa"/>
            <w:vAlign w:val="center"/>
          </w:tcPr>
          <w:p w14:paraId="40EADD8D" w14:textId="68ABE073"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Carrum Woods Drive/</w:t>
            </w:r>
            <w:proofErr w:type="spellStart"/>
            <w:r w:rsidRPr="00851346">
              <w:rPr>
                <w:rFonts w:ascii="Arial" w:hAnsi="Arial" w:cs="Arial"/>
                <w:color w:val="000000"/>
                <w:sz w:val="16"/>
                <w:szCs w:val="16"/>
              </w:rPr>
              <w:t>Elstar</w:t>
            </w:r>
            <w:proofErr w:type="spellEnd"/>
            <w:r w:rsidRPr="00851346">
              <w:rPr>
                <w:rFonts w:ascii="Arial" w:hAnsi="Arial" w:cs="Arial"/>
                <w:color w:val="000000"/>
                <w:sz w:val="16"/>
                <w:szCs w:val="16"/>
              </w:rPr>
              <w:t xml:space="preserve"> Drive</w:t>
            </w:r>
          </w:p>
        </w:tc>
        <w:tc>
          <w:tcPr>
            <w:tcW w:w="3874" w:type="dxa"/>
            <w:vAlign w:val="center"/>
          </w:tcPr>
          <w:p w14:paraId="227A8FDE" w14:textId="1F68F736" w:rsidR="00191EED" w:rsidRPr="00851346" w:rsidRDefault="00191EED" w:rsidP="00191EED">
            <w:pPr>
              <w:rPr>
                <w:rFonts w:ascii="Arial" w:hAnsi="Arial" w:cs="Arial"/>
                <w:color w:val="000000"/>
                <w:sz w:val="16"/>
                <w:szCs w:val="16"/>
              </w:rPr>
            </w:pPr>
            <w:r>
              <w:rPr>
                <w:rFonts w:ascii="Arial" w:hAnsi="Arial" w:cs="Arial"/>
                <w:color w:val="000000"/>
                <w:sz w:val="16"/>
                <w:szCs w:val="16"/>
              </w:rPr>
              <w:t>Realign the intersection priorities and convert to ‘slow point’</w:t>
            </w:r>
          </w:p>
        </w:tc>
        <w:tc>
          <w:tcPr>
            <w:tcW w:w="3783" w:type="dxa"/>
            <w:vAlign w:val="center"/>
          </w:tcPr>
          <w:p w14:paraId="52EDEEB8" w14:textId="30ABFE57" w:rsidR="00191EED" w:rsidRPr="00851346" w:rsidRDefault="00191EED" w:rsidP="00191EED">
            <w:pPr>
              <w:rPr>
                <w:rFonts w:ascii="Arial" w:hAnsi="Arial" w:cs="Arial"/>
                <w:color w:val="000000"/>
                <w:sz w:val="16"/>
                <w:szCs w:val="16"/>
              </w:rPr>
            </w:pPr>
            <w:r>
              <w:rPr>
                <w:rFonts w:ascii="Arial" w:hAnsi="Arial" w:cs="Arial"/>
                <w:color w:val="000000"/>
                <w:sz w:val="16"/>
                <w:szCs w:val="16"/>
              </w:rPr>
              <w:t>Community complaints / feedback of confusing intersection and vehicles failing to give way</w:t>
            </w:r>
          </w:p>
        </w:tc>
        <w:tc>
          <w:tcPr>
            <w:tcW w:w="992" w:type="dxa"/>
            <w:vAlign w:val="center"/>
          </w:tcPr>
          <w:p w14:paraId="0CEBF618" w14:textId="77777777" w:rsidR="00191EED" w:rsidRPr="00851346" w:rsidRDefault="00191EED" w:rsidP="00191EED">
            <w:pPr>
              <w:jc w:val="center"/>
              <w:rPr>
                <w:rFonts w:ascii="Arial" w:hAnsi="Arial" w:cs="Arial"/>
                <w:color w:val="000000"/>
                <w:sz w:val="16"/>
                <w:szCs w:val="16"/>
              </w:rPr>
            </w:pPr>
          </w:p>
        </w:tc>
        <w:tc>
          <w:tcPr>
            <w:tcW w:w="992" w:type="dxa"/>
            <w:vAlign w:val="center"/>
          </w:tcPr>
          <w:p w14:paraId="534CA3C0" w14:textId="77777777" w:rsidR="00191EED" w:rsidRPr="00851346" w:rsidRDefault="00191EED" w:rsidP="00191EED">
            <w:pPr>
              <w:jc w:val="center"/>
              <w:rPr>
                <w:rFonts w:ascii="Arial" w:hAnsi="Arial" w:cs="Arial"/>
                <w:color w:val="000000"/>
                <w:sz w:val="16"/>
                <w:szCs w:val="16"/>
              </w:rPr>
            </w:pPr>
          </w:p>
        </w:tc>
        <w:tc>
          <w:tcPr>
            <w:tcW w:w="993" w:type="dxa"/>
            <w:vAlign w:val="center"/>
          </w:tcPr>
          <w:p w14:paraId="3E32DCF5" w14:textId="77777777" w:rsidR="00191EED" w:rsidRPr="00851346" w:rsidRDefault="00191EED" w:rsidP="00191EED">
            <w:pPr>
              <w:jc w:val="center"/>
              <w:rPr>
                <w:rFonts w:ascii="Arial" w:hAnsi="Arial" w:cs="Arial"/>
                <w:color w:val="000000"/>
                <w:sz w:val="16"/>
                <w:szCs w:val="16"/>
              </w:rPr>
            </w:pPr>
          </w:p>
        </w:tc>
      </w:tr>
      <w:tr w:rsidR="00191EED" w14:paraId="4A9D3C00" w14:textId="77777777" w:rsidTr="00FC1102">
        <w:tc>
          <w:tcPr>
            <w:tcW w:w="564" w:type="dxa"/>
            <w:vAlign w:val="center"/>
          </w:tcPr>
          <w:p w14:paraId="6B6A6E34" w14:textId="7FF39B43" w:rsidR="00191EED" w:rsidRPr="00851346" w:rsidRDefault="00191EED" w:rsidP="00191EED">
            <w:pPr>
              <w:jc w:val="center"/>
              <w:rPr>
                <w:rFonts w:ascii="Arial" w:hAnsi="Arial" w:cs="Arial"/>
                <w:bCs/>
                <w:sz w:val="16"/>
                <w:szCs w:val="16"/>
              </w:rPr>
            </w:pPr>
            <w:r w:rsidRPr="00851346">
              <w:rPr>
                <w:rFonts w:ascii="Arial" w:hAnsi="Arial" w:cs="Arial"/>
                <w:bCs/>
                <w:sz w:val="16"/>
                <w:szCs w:val="16"/>
              </w:rPr>
              <w:lastRenderedPageBreak/>
              <w:t>18</w:t>
            </w:r>
          </w:p>
        </w:tc>
        <w:tc>
          <w:tcPr>
            <w:tcW w:w="3687" w:type="dxa"/>
            <w:vAlign w:val="center"/>
          </w:tcPr>
          <w:p w14:paraId="42A166D4" w14:textId="24CE98C2"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Carrum Woods Drive/Black Wattle Way</w:t>
            </w:r>
          </w:p>
        </w:tc>
        <w:tc>
          <w:tcPr>
            <w:tcW w:w="3874" w:type="dxa"/>
            <w:vAlign w:val="center"/>
          </w:tcPr>
          <w:p w14:paraId="6D12A8D0" w14:textId="4592B014" w:rsidR="00191EED" w:rsidRPr="00851346" w:rsidRDefault="00191EED" w:rsidP="00191EED">
            <w:pPr>
              <w:rPr>
                <w:rFonts w:ascii="Arial" w:hAnsi="Arial" w:cs="Arial"/>
                <w:color w:val="000000"/>
                <w:sz w:val="16"/>
                <w:szCs w:val="16"/>
              </w:rPr>
            </w:pPr>
            <w:r>
              <w:rPr>
                <w:rFonts w:ascii="Arial" w:hAnsi="Arial" w:cs="Arial"/>
                <w:color w:val="000000"/>
                <w:sz w:val="16"/>
                <w:szCs w:val="16"/>
              </w:rPr>
              <w:t>Splitter island and pedestrian refuge</w:t>
            </w:r>
          </w:p>
        </w:tc>
        <w:tc>
          <w:tcPr>
            <w:tcW w:w="3783" w:type="dxa"/>
            <w:vAlign w:val="center"/>
          </w:tcPr>
          <w:p w14:paraId="7FE3315D" w14:textId="3350275D" w:rsidR="00191EED" w:rsidRPr="00851346" w:rsidRDefault="00191EED" w:rsidP="00191EED">
            <w:pPr>
              <w:rPr>
                <w:rFonts w:ascii="Arial" w:hAnsi="Arial" w:cs="Arial"/>
                <w:color w:val="000000"/>
                <w:sz w:val="16"/>
                <w:szCs w:val="16"/>
              </w:rPr>
            </w:pPr>
            <w:r>
              <w:rPr>
                <w:rFonts w:ascii="Arial" w:hAnsi="Arial" w:cs="Arial"/>
                <w:color w:val="000000"/>
                <w:sz w:val="16"/>
                <w:szCs w:val="16"/>
              </w:rPr>
              <w:t>Improve safety through reduced speeds and ‘corner cutting’</w:t>
            </w:r>
          </w:p>
        </w:tc>
        <w:tc>
          <w:tcPr>
            <w:tcW w:w="992" w:type="dxa"/>
            <w:vAlign w:val="center"/>
          </w:tcPr>
          <w:p w14:paraId="49E9BC17" w14:textId="77777777" w:rsidR="00191EED" w:rsidRPr="00851346" w:rsidRDefault="00191EED" w:rsidP="00191EED">
            <w:pPr>
              <w:jc w:val="center"/>
              <w:rPr>
                <w:rFonts w:ascii="Arial" w:hAnsi="Arial" w:cs="Arial"/>
                <w:color w:val="000000"/>
                <w:sz w:val="16"/>
                <w:szCs w:val="16"/>
              </w:rPr>
            </w:pPr>
          </w:p>
        </w:tc>
        <w:tc>
          <w:tcPr>
            <w:tcW w:w="992" w:type="dxa"/>
            <w:vAlign w:val="center"/>
          </w:tcPr>
          <w:p w14:paraId="26E18936" w14:textId="77777777" w:rsidR="00191EED" w:rsidRPr="00851346" w:rsidRDefault="00191EED" w:rsidP="00191EED">
            <w:pPr>
              <w:jc w:val="center"/>
              <w:rPr>
                <w:rFonts w:ascii="Arial" w:hAnsi="Arial" w:cs="Arial"/>
                <w:color w:val="000000"/>
                <w:sz w:val="16"/>
                <w:szCs w:val="16"/>
              </w:rPr>
            </w:pPr>
          </w:p>
        </w:tc>
        <w:tc>
          <w:tcPr>
            <w:tcW w:w="993" w:type="dxa"/>
            <w:vAlign w:val="center"/>
          </w:tcPr>
          <w:p w14:paraId="3559A1B4" w14:textId="77777777" w:rsidR="00191EED" w:rsidRPr="00851346" w:rsidRDefault="00191EED" w:rsidP="00191EED">
            <w:pPr>
              <w:jc w:val="center"/>
              <w:rPr>
                <w:rFonts w:ascii="Arial" w:hAnsi="Arial" w:cs="Arial"/>
                <w:color w:val="000000"/>
                <w:sz w:val="16"/>
                <w:szCs w:val="16"/>
              </w:rPr>
            </w:pPr>
          </w:p>
        </w:tc>
      </w:tr>
      <w:tr w:rsidR="00191EED" w14:paraId="7461A3D8" w14:textId="77777777" w:rsidTr="00FC1102">
        <w:tc>
          <w:tcPr>
            <w:tcW w:w="564" w:type="dxa"/>
            <w:vAlign w:val="center"/>
          </w:tcPr>
          <w:p w14:paraId="6A919601" w14:textId="50853447" w:rsidR="00191EED" w:rsidRPr="00851346" w:rsidRDefault="00191EED" w:rsidP="00191EED">
            <w:pPr>
              <w:jc w:val="center"/>
              <w:rPr>
                <w:rFonts w:ascii="Arial" w:hAnsi="Arial" w:cs="Arial"/>
                <w:bCs/>
                <w:sz w:val="16"/>
                <w:szCs w:val="16"/>
              </w:rPr>
            </w:pPr>
            <w:r w:rsidRPr="00851346">
              <w:rPr>
                <w:rFonts w:ascii="Arial" w:hAnsi="Arial" w:cs="Arial"/>
                <w:bCs/>
                <w:sz w:val="16"/>
                <w:szCs w:val="16"/>
              </w:rPr>
              <w:t>19</w:t>
            </w:r>
          </w:p>
        </w:tc>
        <w:tc>
          <w:tcPr>
            <w:tcW w:w="3687" w:type="dxa"/>
            <w:vAlign w:val="center"/>
          </w:tcPr>
          <w:p w14:paraId="2D905737" w14:textId="24C7236B" w:rsidR="00191EED" w:rsidRPr="00851346" w:rsidRDefault="00191EED" w:rsidP="00191EED">
            <w:pPr>
              <w:rPr>
                <w:rFonts w:ascii="Arial" w:hAnsi="Arial" w:cs="Arial"/>
                <w:color w:val="000000"/>
                <w:sz w:val="16"/>
                <w:szCs w:val="16"/>
              </w:rPr>
            </w:pPr>
            <w:proofErr w:type="spellStart"/>
            <w:r w:rsidRPr="00851346">
              <w:rPr>
                <w:rFonts w:ascii="Arial" w:hAnsi="Arial" w:cs="Arial"/>
                <w:color w:val="000000"/>
                <w:sz w:val="16"/>
                <w:szCs w:val="16"/>
              </w:rPr>
              <w:t>Sherbourne</w:t>
            </w:r>
            <w:proofErr w:type="spellEnd"/>
            <w:r w:rsidRPr="00851346">
              <w:rPr>
                <w:rFonts w:ascii="Arial" w:hAnsi="Arial" w:cs="Arial"/>
                <w:color w:val="000000"/>
                <w:sz w:val="16"/>
                <w:szCs w:val="16"/>
              </w:rPr>
              <w:t xml:space="preserve"> Drive/</w:t>
            </w:r>
            <w:proofErr w:type="spellStart"/>
            <w:r w:rsidRPr="00851346">
              <w:rPr>
                <w:rFonts w:ascii="Arial" w:hAnsi="Arial" w:cs="Arial"/>
                <w:color w:val="000000"/>
                <w:sz w:val="16"/>
                <w:szCs w:val="16"/>
              </w:rPr>
              <w:t>Wendel</w:t>
            </w:r>
            <w:proofErr w:type="spellEnd"/>
            <w:r w:rsidRPr="00851346">
              <w:rPr>
                <w:rFonts w:ascii="Arial" w:hAnsi="Arial" w:cs="Arial"/>
                <w:color w:val="000000"/>
                <w:sz w:val="16"/>
                <w:szCs w:val="16"/>
              </w:rPr>
              <w:t xml:space="preserve"> Court</w:t>
            </w:r>
          </w:p>
        </w:tc>
        <w:tc>
          <w:tcPr>
            <w:tcW w:w="3874" w:type="dxa"/>
            <w:vAlign w:val="center"/>
          </w:tcPr>
          <w:p w14:paraId="6E34A41D" w14:textId="5B8D8430" w:rsidR="00191EED" w:rsidRPr="00851346" w:rsidRDefault="00191EED" w:rsidP="00191EED">
            <w:pPr>
              <w:rPr>
                <w:rFonts w:ascii="Arial" w:hAnsi="Arial" w:cs="Arial"/>
                <w:color w:val="000000"/>
                <w:sz w:val="16"/>
                <w:szCs w:val="16"/>
              </w:rPr>
            </w:pPr>
            <w:r>
              <w:rPr>
                <w:rFonts w:ascii="Arial" w:hAnsi="Arial" w:cs="Arial"/>
                <w:color w:val="000000"/>
                <w:sz w:val="16"/>
                <w:szCs w:val="16"/>
              </w:rPr>
              <w:t>Realign the intersection priorities and convert to ‘slow point’</w:t>
            </w:r>
          </w:p>
        </w:tc>
        <w:tc>
          <w:tcPr>
            <w:tcW w:w="3783" w:type="dxa"/>
            <w:vAlign w:val="center"/>
          </w:tcPr>
          <w:p w14:paraId="7488E11F" w14:textId="5F150DE3" w:rsidR="00191EED" w:rsidRPr="00851346" w:rsidRDefault="00191EED" w:rsidP="00191EED">
            <w:pPr>
              <w:rPr>
                <w:rFonts w:ascii="Arial" w:hAnsi="Arial" w:cs="Arial"/>
                <w:color w:val="000000"/>
                <w:sz w:val="16"/>
                <w:szCs w:val="16"/>
              </w:rPr>
            </w:pPr>
            <w:r>
              <w:rPr>
                <w:rFonts w:ascii="Arial" w:hAnsi="Arial" w:cs="Arial"/>
                <w:color w:val="000000"/>
                <w:sz w:val="16"/>
                <w:szCs w:val="16"/>
              </w:rPr>
              <w:t>Community complaints / feedback of confusing intersection and vehicles failing to give way</w:t>
            </w:r>
          </w:p>
        </w:tc>
        <w:tc>
          <w:tcPr>
            <w:tcW w:w="992" w:type="dxa"/>
            <w:vAlign w:val="center"/>
          </w:tcPr>
          <w:p w14:paraId="42315461" w14:textId="77777777" w:rsidR="00191EED" w:rsidRPr="00851346" w:rsidRDefault="00191EED" w:rsidP="00191EED">
            <w:pPr>
              <w:jc w:val="center"/>
              <w:rPr>
                <w:rFonts w:ascii="Arial" w:hAnsi="Arial" w:cs="Arial"/>
                <w:color w:val="000000"/>
                <w:sz w:val="16"/>
                <w:szCs w:val="16"/>
              </w:rPr>
            </w:pPr>
          </w:p>
        </w:tc>
        <w:tc>
          <w:tcPr>
            <w:tcW w:w="992" w:type="dxa"/>
            <w:vAlign w:val="center"/>
          </w:tcPr>
          <w:p w14:paraId="797ED94A" w14:textId="77777777" w:rsidR="00191EED" w:rsidRPr="00851346" w:rsidRDefault="00191EED" w:rsidP="00191EED">
            <w:pPr>
              <w:jc w:val="center"/>
              <w:rPr>
                <w:rFonts w:ascii="Arial" w:hAnsi="Arial" w:cs="Arial"/>
                <w:color w:val="000000"/>
                <w:sz w:val="16"/>
                <w:szCs w:val="16"/>
              </w:rPr>
            </w:pPr>
          </w:p>
        </w:tc>
        <w:tc>
          <w:tcPr>
            <w:tcW w:w="993" w:type="dxa"/>
            <w:vAlign w:val="center"/>
          </w:tcPr>
          <w:p w14:paraId="1262D3BD" w14:textId="77777777" w:rsidR="00191EED" w:rsidRPr="00851346" w:rsidRDefault="00191EED" w:rsidP="00191EED">
            <w:pPr>
              <w:jc w:val="center"/>
              <w:rPr>
                <w:rFonts w:ascii="Arial" w:hAnsi="Arial" w:cs="Arial"/>
                <w:color w:val="000000"/>
                <w:sz w:val="16"/>
                <w:szCs w:val="16"/>
              </w:rPr>
            </w:pPr>
          </w:p>
        </w:tc>
      </w:tr>
      <w:tr w:rsidR="00191EED" w14:paraId="5FC86F3A" w14:textId="77777777" w:rsidTr="00FC1102">
        <w:tc>
          <w:tcPr>
            <w:tcW w:w="564" w:type="dxa"/>
            <w:vAlign w:val="center"/>
          </w:tcPr>
          <w:p w14:paraId="6C15F19F" w14:textId="4BB0EFF6" w:rsidR="00191EED" w:rsidRPr="00851346" w:rsidRDefault="00191EED" w:rsidP="00191EED">
            <w:pPr>
              <w:jc w:val="center"/>
              <w:rPr>
                <w:rFonts w:ascii="Arial" w:hAnsi="Arial" w:cs="Arial"/>
                <w:bCs/>
                <w:sz w:val="16"/>
                <w:szCs w:val="16"/>
              </w:rPr>
            </w:pPr>
            <w:r w:rsidRPr="00851346">
              <w:rPr>
                <w:rFonts w:ascii="Arial" w:hAnsi="Arial" w:cs="Arial"/>
                <w:bCs/>
                <w:sz w:val="16"/>
                <w:szCs w:val="16"/>
              </w:rPr>
              <w:t>20</w:t>
            </w:r>
          </w:p>
        </w:tc>
        <w:tc>
          <w:tcPr>
            <w:tcW w:w="3687" w:type="dxa"/>
            <w:vAlign w:val="center"/>
          </w:tcPr>
          <w:p w14:paraId="4EF22073" w14:textId="06A68AA7"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Herbert Road / Wedge Road</w:t>
            </w:r>
          </w:p>
        </w:tc>
        <w:tc>
          <w:tcPr>
            <w:tcW w:w="3874" w:type="dxa"/>
            <w:vAlign w:val="center"/>
          </w:tcPr>
          <w:p w14:paraId="20E360D1" w14:textId="4300E841" w:rsidR="00191EED" w:rsidRPr="00851346" w:rsidRDefault="00191EED" w:rsidP="00191EED">
            <w:pPr>
              <w:rPr>
                <w:rFonts w:ascii="Arial" w:hAnsi="Arial" w:cs="Arial"/>
                <w:color w:val="000000"/>
                <w:sz w:val="16"/>
                <w:szCs w:val="16"/>
              </w:rPr>
            </w:pPr>
            <w:r>
              <w:rPr>
                <w:rFonts w:ascii="Arial" w:hAnsi="Arial" w:cs="Arial"/>
                <w:color w:val="000000"/>
                <w:sz w:val="16"/>
                <w:szCs w:val="16"/>
              </w:rPr>
              <w:t>Convert existing T-intersection to a roundabout</w:t>
            </w:r>
          </w:p>
        </w:tc>
        <w:tc>
          <w:tcPr>
            <w:tcW w:w="3783" w:type="dxa"/>
            <w:vAlign w:val="center"/>
          </w:tcPr>
          <w:p w14:paraId="4E05F5BC" w14:textId="67D97CF4" w:rsidR="00191EED" w:rsidRPr="00851346" w:rsidRDefault="00191EED" w:rsidP="00191EED">
            <w:pPr>
              <w:rPr>
                <w:rFonts w:ascii="Arial" w:hAnsi="Arial" w:cs="Arial"/>
                <w:color w:val="000000"/>
                <w:sz w:val="16"/>
                <w:szCs w:val="16"/>
              </w:rPr>
            </w:pPr>
            <w:r>
              <w:rPr>
                <w:rFonts w:ascii="Arial" w:hAnsi="Arial" w:cs="Arial"/>
                <w:color w:val="000000"/>
                <w:sz w:val="16"/>
                <w:szCs w:val="16"/>
              </w:rPr>
              <w:t>To improve vehicular safety and provide pedestrian refuge opportunities crossing Wedge Road</w:t>
            </w:r>
          </w:p>
        </w:tc>
        <w:tc>
          <w:tcPr>
            <w:tcW w:w="992" w:type="dxa"/>
            <w:vAlign w:val="center"/>
          </w:tcPr>
          <w:p w14:paraId="55B115E5" w14:textId="77777777" w:rsidR="00191EED" w:rsidRPr="00851346" w:rsidRDefault="00191EED" w:rsidP="00191EED">
            <w:pPr>
              <w:jc w:val="center"/>
              <w:rPr>
                <w:rFonts w:ascii="Arial" w:hAnsi="Arial" w:cs="Arial"/>
                <w:color w:val="000000"/>
                <w:sz w:val="16"/>
                <w:szCs w:val="16"/>
              </w:rPr>
            </w:pPr>
          </w:p>
        </w:tc>
        <w:tc>
          <w:tcPr>
            <w:tcW w:w="992" w:type="dxa"/>
            <w:vAlign w:val="center"/>
          </w:tcPr>
          <w:p w14:paraId="05A1E1EA" w14:textId="77777777" w:rsidR="00191EED" w:rsidRPr="00851346" w:rsidRDefault="00191EED" w:rsidP="00191EED">
            <w:pPr>
              <w:jc w:val="center"/>
              <w:rPr>
                <w:rFonts w:ascii="Arial" w:hAnsi="Arial" w:cs="Arial"/>
                <w:color w:val="000000"/>
                <w:sz w:val="16"/>
                <w:szCs w:val="16"/>
              </w:rPr>
            </w:pPr>
          </w:p>
        </w:tc>
        <w:tc>
          <w:tcPr>
            <w:tcW w:w="993" w:type="dxa"/>
            <w:vAlign w:val="center"/>
          </w:tcPr>
          <w:p w14:paraId="2E647AD1" w14:textId="77777777" w:rsidR="00191EED" w:rsidRPr="00851346" w:rsidRDefault="00191EED" w:rsidP="00191EED">
            <w:pPr>
              <w:jc w:val="center"/>
              <w:rPr>
                <w:rFonts w:ascii="Arial" w:hAnsi="Arial" w:cs="Arial"/>
                <w:color w:val="000000"/>
                <w:sz w:val="16"/>
                <w:szCs w:val="16"/>
              </w:rPr>
            </w:pPr>
          </w:p>
        </w:tc>
      </w:tr>
      <w:tr w:rsidR="00191EED" w14:paraId="593A7A06" w14:textId="77777777" w:rsidTr="00FC1102">
        <w:tc>
          <w:tcPr>
            <w:tcW w:w="564" w:type="dxa"/>
            <w:vAlign w:val="center"/>
          </w:tcPr>
          <w:p w14:paraId="698E8938" w14:textId="3A573DB0" w:rsidR="00191EED" w:rsidRPr="00851346" w:rsidRDefault="00191EED" w:rsidP="00191EED">
            <w:pPr>
              <w:jc w:val="center"/>
              <w:rPr>
                <w:rFonts w:ascii="Arial" w:hAnsi="Arial" w:cs="Arial"/>
                <w:bCs/>
                <w:sz w:val="16"/>
                <w:szCs w:val="16"/>
              </w:rPr>
            </w:pPr>
            <w:r w:rsidRPr="00851346">
              <w:rPr>
                <w:rFonts w:ascii="Arial" w:hAnsi="Arial" w:cs="Arial"/>
                <w:bCs/>
                <w:sz w:val="16"/>
                <w:szCs w:val="16"/>
              </w:rPr>
              <w:t>21</w:t>
            </w:r>
          </w:p>
        </w:tc>
        <w:tc>
          <w:tcPr>
            <w:tcW w:w="3687" w:type="dxa"/>
            <w:vAlign w:val="center"/>
          </w:tcPr>
          <w:p w14:paraId="1C330F8C" w14:textId="3E21E6C9"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Frankston - Dandenong Road (at William Road and Luscombe Avenue)</w:t>
            </w:r>
          </w:p>
        </w:tc>
        <w:tc>
          <w:tcPr>
            <w:tcW w:w="3874" w:type="dxa"/>
            <w:vAlign w:val="center"/>
          </w:tcPr>
          <w:p w14:paraId="6DE83E68" w14:textId="71FBE10B" w:rsidR="00191EED" w:rsidRPr="00851346" w:rsidRDefault="00E458E1" w:rsidP="00191EED">
            <w:pPr>
              <w:rPr>
                <w:rFonts w:ascii="Arial" w:hAnsi="Arial" w:cs="Arial"/>
                <w:color w:val="000000"/>
                <w:sz w:val="16"/>
                <w:szCs w:val="16"/>
              </w:rPr>
            </w:pPr>
            <w:r>
              <w:rPr>
                <w:rFonts w:ascii="Arial" w:hAnsi="Arial" w:cs="Arial"/>
                <w:color w:val="000000"/>
                <w:sz w:val="16"/>
                <w:szCs w:val="16"/>
              </w:rPr>
              <w:t>Raised pedestrian safety platforms</w:t>
            </w:r>
          </w:p>
        </w:tc>
        <w:tc>
          <w:tcPr>
            <w:tcW w:w="3783" w:type="dxa"/>
            <w:vAlign w:val="center"/>
          </w:tcPr>
          <w:p w14:paraId="01AEFFBD" w14:textId="499CA533" w:rsidR="00191EED" w:rsidRPr="00851346" w:rsidRDefault="00E458E1" w:rsidP="00191EED">
            <w:pPr>
              <w:rPr>
                <w:rFonts w:ascii="Arial" w:hAnsi="Arial" w:cs="Arial"/>
                <w:color w:val="000000"/>
                <w:sz w:val="16"/>
                <w:szCs w:val="16"/>
              </w:rPr>
            </w:pPr>
            <w:r>
              <w:rPr>
                <w:rFonts w:ascii="Arial" w:hAnsi="Arial" w:cs="Arial"/>
                <w:color w:val="000000"/>
                <w:sz w:val="16"/>
                <w:szCs w:val="16"/>
              </w:rPr>
              <w:t>To improve pedestrian priority and reduce speeds of vehicles entering William Rd and Luscombe Ave</w:t>
            </w:r>
          </w:p>
        </w:tc>
        <w:tc>
          <w:tcPr>
            <w:tcW w:w="992" w:type="dxa"/>
            <w:vAlign w:val="center"/>
          </w:tcPr>
          <w:p w14:paraId="3195B520" w14:textId="77777777" w:rsidR="00191EED" w:rsidRPr="00851346" w:rsidRDefault="00191EED" w:rsidP="00191EED">
            <w:pPr>
              <w:jc w:val="center"/>
              <w:rPr>
                <w:rFonts w:ascii="Arial" w:hAnsi="Arial" w:cs="Arial"/>
                <w:color w:val="000000"/>
                <w:sz w:val="16"/>
                <w:szCs w:val="16"/>
              </w:rPr>
            </w:pPr>
          </w:p>
        </w:tc>
        <w:tc>
          <w:tcPr>
            <w:tcW w:w="992" w:type="dxa"/>
            <w:vAlign w:val="center"/>
          </w:tcPr>
          <w:p w14:paraId="575260B2" w14:textId="77777777" w:rsidR="00191EED" w:rsidRPr="00851346" w:rsidRDefault="00191EED" w:rsidP="00191EED">
            <w:pPr>
              <w:jc w:val="center"/>
              <w:rPr>
                <w:rFonts w:ascii="Arial" w:hAnsi="Arial" w:cs="Arial"/>
                <w:color w:val="000000"/>
                <w:sz w:val="16"/>
                <w:szCs w:val="16"/>
              </w:rPr>
            </w:pPr>
          </w:p>
        </w:tc>
        <w:tc>
          <w:tcPr>
            <w:tcW w:w="993" w:type="dxa"/>
            <w:vAlign w:val="center"/>
          </w:tcPr>
          <w:p w14:paraId="0E5475DE" w14:textId="77777777" w:rsidR="00191EED" w:rsidRPr="00851346" w:rsidRDefault="00191EED" w:rsidP="00191EED">
            <w:pPr>
              <w:jc w:val="center"/>
              <w:rPr>
                <w:rFonts w:ascii="Arial" w:hAnsi="Arial" w:cs="Arial"/>
                <w:color w:val="000000"/>
                <w:sz w:val="16"/>
                <w:szCs w:val="16"/>
              </w:rPr>
            </w:pPr>
          </w:p>
        </w:tc>
      </w:tr>
      <w:tr w:rsidR="00191EED" w14:paraId="5E58C596" w14:textId="77777777" w:rsidTr="00FC1102">
        <w:tc>
          <w:tcPr>
            <w:tcW w:w="564" w:type="dxa"/>
            <w:vAlign w:val="center"/>
          </w:tcPr>
          <w:p w14:paraId="180364E9" w14:textId="4DEC7B27" w:rsidR="00191EED" w:rsidRPr="00851346" w:rsidRDefault="00191EED" w:rsidP="00191EED">
            <w:pPr>
              <w:jc w:val="center"/>
              <w:rPr>
                <w:rFonts w:ascii="Arial" w:hAnsi="Arial" w:cs="Arial"/>
                <w:bCs/>
                <w:sz w:val="16"/>
                <w:szCs w:val="16"/>
              </w:rPr>
            </w:pPr>
            <w:r w:rsidRPr="00851346">
              <w:rPr>
                <w:rFonts w:ascii="Arial" w:hAnsi="Arial" w:cs="Arial"/>
                <w:bCs/>
                <w:sz w:val="16"/>
                <w:szCs w:val="16"/>
              </w:rPr>
              <w:t>22</w:t>
            </w:r>
          </w:p>
        </w:tc>
        <w:tc>
          <w:tcPr>
            <w:tcW w:w="3687" w:type="dxa"/>
            <w:vAlign w:val="center"/>
          </w:tcPr>
          <w:p w14:paraId="554305AD" w14:textId="359F76C0" w:rsidR="00191EED" w:rsidRPr="00851346" w:rsidRDefault="00191EED" w:rsidP="00191EED">
            <w:pPr>
              <w:rPr>
                <w:rFonts w:ascii="Arial" w:hAnsi="Arial" w:cs="Arial"/>
                <w:color w:val="000000"/>
                <w:sz w:val="16"/>
                <w:szCs w:val="16"/>
              </w:rPr>
            </w:pPr>
            <w:proofErr w:type="spellStart"/>
            <w:r w:rsidRPr="00851346">
              <w:rPr>
                <w:rFonts w:ascii="Arial" w:hAnsi="Arial" w:cs="Arial"/>
                <w:color w:val="000000"/>
                <w:sz w:val="16"/>
                <w:szCs w:val="16"/>
              </w:rPr>
              <w:t>McCormicks</w:t>
            </w:r>
            <w:proofErr w:type="spellEnd"/>
            <w:r w:rsidRPr="00851346">
              <w:rPr>
                <w:rFonts w:ascii="Arial" w:hAnsi="Arial" w:cs="Arial"/>
                <w:color w:val="000000"/>
                <w:sz w:val="16"/>
                <w:szCs w:val="16"/>
              </w:rPr>
              <w:t xml:space="preserve"> Road, south of Van </w:t>
            </w:r>
            <w:proofErr w:type="spellStart"/>
            <w:r w:rsidRPr="00851346">
              <w:rPr>
                <w:rFonts w:ascii="Arial" w:hAnsi="Arial" w:cs="Arial"/>
                <w:color w:val="000000"/>
                <w:sz w:val="16"/>
                <w:szCs w:val="16"/>
              </w:rPr>
              <w:t>Haaster</w:t>
            </w:r>
            <w:proofErr w:type="spellEnd"/>
            <w:r w:rsidRPr="00851346">
              <w:rPr>
                <w:rFonts w:ascii="Arial" w:hAnsi="Arial" w:cs="Arial"/>
                <w:color w:val="000000"/>
                <w:sz w:val="16"/>
                <w:szCs w:val="16"/>
              </w:rPr>
              <w:t xml:space="preserve"> Grove</w:t>
            </w:r>
          </w:p>
        </w:tc>
        <w:tc>
          <w:tcPr>
            <w:tcW w:w="3874" w:type="dxa"/>
            <w:vAlign w:val="center"/>
          </w:tcPr>
          <w:p w14:paraId="073D9F2F" w14:textId="786B0819" w:rsidR="00191EED" w:rsidRPr="00851346" w:rsidRDefault="00E458E1" w:rsidP="00191EED">
            <w:pPr>
              <w:rPr>
                <w:rFonts w:ascii="Arial" w:hAnsi="Arial" w:cs="Arial"/>
                <w:color w:val="000000"/>
                <w:sz w:val="16"/>
                <w:szCs w:val="16"/>
              </w:rPr>
            </w:pPr>
            <w:r>
              <w:rPr>
                <w:rFonts w:ascii="Arial" w:hAnsi="Arial" w:cs="Arial"/>
                <w:color w:val="000000"/>
                <w:sz w:val="16"/>
                <w:szCs w:val="16"/>
              </w:rPr>
              <w:t xml:space="preserve">Pedestrian refuge including right-turn lane into Van </w:t>
            </w:r>
            <w:proofErr w:type="spellStart"/>
            <w:r>
              <w:rPr>
                <w:rFonts w:ascii="Arial" w:hAnsi="Arial" w:cs="Arial"/>
                <w:color w:val="000000"/>
                <w:sz w:val="16"/>
                <w:szCs w:val="16"/>
              </w:rPr>
              <w:t>Haaster</w:t>
            </w:r>
            <w:proofErr w:type="spellEnd"/>
            <w:r>
              <w:rPr>
                <w:rFonts w:ascii="Arial" w:hAnsi="Arial" w:cs="Arial"/>
                <w:color w:val="000000"/>
                <w:sz w:val="16"/>
                <w:szCs w:val="16"/>
              </w:rPr>
              <w:t xml:space="preserve"> Grove</w:t>
            </w:r>
          </w:p>
        </w:tc>
        <w:tc>
          <w:tcPr>
            <w:tcW w:w="3783" w:type="dxa"/>
            <w:vAlign w:val="center"/>
          </w:tcPr>
          <w:p w14:paraId="62107FAD" w14:textId="44BBB97C" w:rsidR="00191EED" w:rsidRPr="00851346" w:rsidRDefault="00E458E1" w:rsidP="00191EED">
            <w:pPr>
              <w:rPr>
                <w:rFonts w:ascii="Arial" w:hAnsi="Arial" w:cs="Arial"/>
                <w:color w:val="000000"/>
                <w:sz w:val="16"/>
                <w:szCs w:val="16"/>
              </w:rPr>
            </w:pPr>
            <w:r>
              <w:rPr>
                <w:rFonts w:ascii="Arial" w:hAnsi="Arial" w:cs="Arial"/>
                <w:color w:val="000000"/>
                <w:sz w:val="16"/>
                <w:szCs w:val="16"/>
              </w:rPr>
              <w:t>Improve pedestrian safety and amenity</w:t>
            </w:r>
          </w:p>
        </w:tc>
        <w:tc>
          <w:tcPr>
            <w:tcW w:w="992" w:type="dxa"/>
            <w:vAlign w:val="center"/>
          </w:tcPr>
          <w:p w14:paraId="2DFEF321" w14:textId="77777777" w:rsidR="00191EED" w:rsidRPr="00851346" w:rsidRDefault="00191EED" w:rsidP="00191EED">
            <w:pPr>
              <w:jc w:val="center"/>
              <w:rPr>
                <w:rFonts w:ascii="Arial" w:hAnsi="Arial" w:cs="Arial"/>
                <w:color w:val="000000"/>
                <w:sz w:val="16"/>
                <w:szCs w:val="16"/>
              </w:rPr>
            </w:pPr>
          </w:p>
        </w:tc>
        <w:tc>
          <w:tcPr>
            <w:tcW w:w="992" w:type="dxa"/>
            <w:vAlign w:val="center"/>
          </w:tcPr>
          <w:p w14:paraId="28C20651" w14:textId="77777777" w:rsidR="00191EED" w:rsidRPr="00851346" w:rsidRDefault="00191EED" w:rsidP="00191EED">
            <w:pPr>
              <w:jc w:val="center"/>
              <w:rPr>
                <w:rFonts w:ascii="Arial" w:hAnsi="Arial" w:cs="Arial"/>
                <w:color w:val="000000"/>
                <w:sz w:val="16"/>
                <w:szCs w:val="16"/>
              </w:rPr>
            </w:pPr>
          </w:p>
        </w:tc>
        <w:tc>
          <w:tcPr>
            <w:tcW w:w="993" w:type="dxa"/>
            <w:vAlign w:val="center"/>
          </w:tcPr>
          <w:p w14:paraId="36791649" w14:textId="77777777" w:rsidR="00191EED" w:rsidRPr="00851346" w:rsidRDefault="00191EED" w:rsidP="00191EED">
            <w:pPr>
              <w:jc w:val="center"/>
              <w:rPr>
                <w:rFonts w:ascii="Arial" w:hAnsi="Arial" w:cs="Arial"/>
                <w:color w:val="000000"/>
                <w:sz w:val="16"/>
                <w:szCs w:val="16"/>
              </w:rPr>
            </w:pPr>
          </w:p>
        </w:tc>
      </w:tr>
      <w:tr w:rsidR="00191EED" w14:paraId="37FC7388" w14:textId="77777777" w:rsidTr="00FC1102">
        <w:tc>
          <w:tcPr>
            <w:tcW w:w="564" w:type="dxa"/>
            <w:vAlign w:val="center"/>
          </w:tcPr>
          <w:p w14:paraId="6570EF6B" w14:textId="06365183" w:rsidR="00191EED" w:rsidRPr="00851346" w:rsidRDefault="00191EED" w:rsidP="00191EED">
            <w:pPr>
              <w:jc w:val="center"/>
              <w:rPr>
                <w:rFonts w:ascii="Arial" w:hAnsi="Arial" w:cs="Arial"/>
                <w:bCs/>
                <w:sz w:val="16"/>
                <w:szCs w:val="16"/>
              </w:rPr>
            </w:pPr>
            <w:r w:rsidRPr="00851346">
              <w:rPr>
                <w:rFonts w:ascii="Arial" w:hAnsi="Arial" w:cs="Arial"/>
                <w:bCs/>
                <w:sz w:val="16"/>
                <w:szCs w:val="16"/>
              </w:rPr>
              <w:t>23</w:t>
            </w:r>
          </w:p>
        </w:tc>
        <w:tc>
          <w:tcPr>
            <w:tcW w:w="3687" w:type="dxa"/>
            <w:vAlign w:val="center"/>
          </w:tcPr>
          <w:p w14:paraId="389DBBC8" w14:textId="419B7366" w:rsidR="00191EED" w:rsidRPr="00851346" w:rsidRDefault="00191EED" w:rsidP="00191EED">
            <w:pPr>
              <w:rPr>
                <w:rFonts w:ascii="Arial" w:hAnsi="Arial" w:cs="Arial"/>
                <w:color w:val="000000"/>
                <w:sz w:val="16"/>
                <w:szCs w:val="16"/>
              </w:rPr>
            </w:pPr>
            <w:proofErr w:type="spellStart"/>
            <w:r w:rsidRPr="00851346">
              <w:rPr>
                <w:rFonts w:ascii="Arial" w:hAnsi="Arial" w:cs="Arial"/>
                <w:color w:val="000000"/>
                <w:sz w:val="16"/>
                <w:szCs w:val="16"/>
              </w:rPr>
              <w:t>McCormicks</w:t>
            </w:r>
            <w:proofErr w:type="spellEnd"/>
            <w:r w:rsidRPr="00851346">
              <w:rPr>
                <w:rFonts w:ascii="Arial" w:hAnsi="Arial" w:cs="Arial"/>
                <w:color w:val="000000"/>
                <w:sz w:val="16"/>
                <w:szCs w:val="16"/>
              </w:rPr>
              <w:t xml:space="preserve"> Road, south of Stable Grove</w:t>
            </w:r>
          </w:p>
        </w:tc>
        <w:tc>
          <w:tcPr>
            <w:tcW w:w="3874" w:type="dxa"/>
            <w:vAlign w:val="center"/>
          </w:tcPr>
          <w:p w14:paraId="1639AE51" w14:textId="462E4830" w:rsidR="00191EED" w:rsidRPr="00851346" w:rsidRDefault="00E458E1" w:rsidP="00191EED">
            <w:pPr>
              <w:rPr>
                <w:rFonts w:ascii="Arial" w:hAnsi="Arial" w:cs="Arial"/>
                <w:color w:val="000000"/>
                <w:sz w:val="16"/>
                <w:szCs w:val="16"/>
              </w:rPr>
            </w:pPr>
            <w:r>
              <w:rPr>
                <w:rFonts w:ascii="Arial" w:hAnsi="Arial" w:cs="Arial"/>
                <w:color w:val="000000"/>
                <w:sz w:val="16"/>
                <w:szCs w:val="16"/>
              </w:rPr>
              <w:t>Pedestrian refuge</w:t>
            </w:r>
          </w:p>
        </w:tc>
        <w:tc>
          <w:tcPr>
            <w:tcW w:w="3783" w:type="dxa"/>
            <w:vAlign w:val="center"/>
          </w:tcPr>
          <w:p w14:paraId="3DE117EB" w14:textId="1524D3D4" w:rsidR="00191EED" w:rsidRPr="00851346" w:rsidRDefault="00E458E1" w:rsidP="00191EED">
            <w:pPr>
              <w:rPr>
                <w:rFonts w:ascii="Arial" w:hAnsi="Arial" w:cs="Arial"/>
                <w:color w:val="000000"/>
                <w:sz w:val="16"/>
                <w:szCs w:val="16"/>
              </w:rPr>
            </w:pPr>
            <w:r>
              <w:rPr>
                <w:rFonts w:ascii="Arial" w:hAnsi="Arial" w:cs="Arial"/>
                <w:color w:val="000000"/>
                <w:sz w:val="16"/>
                <w:szCs w:val="16"/>
              </w:rPr>
              <w:t>Improve pedestrian safety and amenity</w:t>
            </w:r>
          </w:p>
        </w:tc>
        <w:tc>
          <w:tcPr>
            <w:tcW w:w="992" w:type="dxa"/>
            <w:vAlign w:val="center"/>
          </w:tcPr>
          <w:p w14:paraId="7F5F5893" w14:textId="77777777" w:rsidR="00191EED" w:rsidRPr="00851346" w:rsidRDefault="00191EED" w:rsidP="00191EED">
            <w:pPr>
              <w:jc w:val="center"/>
              <w:rPr>
                <w:rFonts w:ascii="Arial" w:hAnsi="Arial" w:cs="Arial"/>
                <w:color w:val="000000"/>
                <w:sz w:val="16"/>
                <w:szCs w:val="16"/>
              </w:rPr>
            </w:pPr>
          </w:p>
        </w:tc>
        <w:tc>
          <w:tcPr>
            <w:tcW w:w="992" w:type="dxa"/>
            <w:vAlign w:val="center"/>
          </w:tcPr>
          <w:p w14:paraId="07D6072D" w14:textId="77777777" w:rsidR="00191EED" w:rsidRPr="00851346" w:rsidRDefault="00191EED" w:rsidP="00191EED">
            <w:pPr>
              <w:jc w:val="center"/>
              <w:rPr>
                <w:rFonts w:ascii="Arial" w:hAnsi="Arial" w:cs="Arial"/>
                <w:color w:val="000000"/>
                <w:sz w:val="16"/>
                <w:szCs w:val="16"/>
              </w:rPr>
            </w:pPr>
          </w:p>
        </w:tc>
        <w:tc>
          <w:tcPr>
            <w:tcW w:w="993" w:type="dxa"/>
            <w:vAlign w:val="center"/>
          </w:tcPr>
          <w:p w14:paraId="38DE01EB" w14:textId="77777777" w:rsidR="00191EED" w:rsidRPr="00851346" w:rsidRDefault="00191EED" w:rsidP="00191EED">
            <w:pPr>
              <w:jc w:val="center"/>
              <w:rPr>
                <w:rFonts w:ascii="Arial" w:hAnsi="Arial" w:cs="Arial"/>
                <w:color w:val="000000"/>
                <w:sz w:val="16"/>
                <w:szCs w:val="16"/>
              </w:rPr>
            </w:pPr>
          </w:p>
        </w:tc>
      </w:tr>
      <w:tr w:rsidR="00191EED" w14:paraId="38E1A3E3" w14:textId="77777777" w:rsidTr="00FC1102">
        <w:tc>
          <w:tcPr>
            <w:tcW w:w="564" w:type="dxa"/>
          </w:tcPr>
          <w:p w14:paraId="69E3F63B" w14:textId="47C78EB8" w:rsidR="00191EED" w:rsidRPr="00851346" w:rsidRDefault="00191EED" w:rsidP="00191EED">
            <w:pPr>
              <w:jc w:val="center"/>
              <w:rPr>
                <w:rFonts w:ascii="Arial" w:hAnsi="Arial" w:cs="Arial"/>
                <w:bCs/>
                <w:sz w:val="16"/>
                <w:szCs w:val="16"/>
              </w:rPr>
            </w:pPr>
            <w:r w:rsidRPr="00851346">
              <w:rPr>
                <w:rFonts w:ascii="Arial" w:hAnsi="Arial" w:cs="Arial"/>
                <w:bCs/>
                <w:sz w:val="16"/>
                <w:szCs w:val="16"/>
              </w:rPr>
              <w:t>24</w:t>
            </w:r>
          </w:p>
        </w:tc>
        <w:tc>
          <w:tcPr>
            <w:tcW w:w="3687" w:type="dxa"/>
            <w:vAlign w:val="center"/>
          </w:tcPr>
          <w:p w14:paraId="696A30FD" w14:textId="03A6ED1F" w:rsidR="00191EED" w:rsidRPr="00851346" w:rsidRDefault="00191EED" w:rsidP="00191EED">
            <w:pPr>
              <w:rPr>
                <w:rFonts w:ascii="Arial" w:hAnsi="Arial" w:cs="Arial"/>
                <w:color w:val="000000"/>
                <w:sz w:val="16"/>
                <w:szCs w:val="16"/>
              </w:rPr>
            </w:pPr>
            <w:proofErr w:type="spellStart"/>
            <w:r w:rsidRPr="00851346">
              <w:rPr>
                <w:rFonts w:ascii="Arial" w:hAnsi="Arial" w:cs="Arial"/>
                <w:color w:val="000000"/>
                <w:sz w:val="16"/>
                <w:szCs w:val="16"/>
              </w:rPr>
              <w:t>McCormicks</w:t>
            </w:r>
            <w:proofErr w:type="spellEnd"/>
            <w:r w:rsidRPr="00851346">
              <w:rPr>
                <w:rFonts w:ascii="Arial" w:hAnsi="Arial" w:cs="Arial"/>
                <w:color w:val="000000"/>
                <w:sz w:val="16"/>
                <w:szCs w:val="16"/>
              </w:rPr>
              <w:t xml:space="preserve"> Road, south of St Johns Wood</w:t>
            </w:r>
          </w:p>
        </w:tc>
        <w:tc>
          <w:tcPr>
            <w:tcW w:w="3874" w:type="dxa"/>
          </w:tcPr>
          <w:p w14:paraId="29E647E8" w14:textId="6712F85A" w:rsidR="00191EED" w:rsidRPr="00851346" w:rsidRDefault="00E458E1" w:rsidP="00191EED">
            <w:pPr>
              <w:rPr>
                <w:rFonts w:ascii="Arial" w:hAnsi="Arial" w:cs="Arial"/>
                <w:color w:val="000000"/>
                <w:sz w:val="16"/>
                <w:szCs w:val="16"/>
              </w:rPr>
            </w:pPr>
            <w:r>
              <w:rPr>
                <w:rFonts w:ascii="Arial" w:hAnsi="Arial" w:cs="Arial"/>
                <w:color w:val="000000"/>
                <w:sz w:val="16"/>
                <w:szCs w:val="16"/>
              </w:rPr>
              <w:t>Pedestrian refuge</w:t>
            </w:r>
          </w:p>
        </w:tc>
        <w:tc>
          <w:tcPr>
            <w:tcW w:w="3783" w:type="dxa"/>
          </w:tcPr>
          <w:p w14:paraId="02615BA3" w14:textId="40DF1813" w:rsidR="00191EED" w:rsidRPr="00851346" w:rsidRDefault="00E458E1" w:rsidP="00191EED">
            <w:pPr>
              <w:rPr>
                <w:rFonts w:ascii="Arial" w:hAnsi="Arial" w:cs="Arial"/>
                <w:color w:val="000000"/>
                <w:sz w:val="16"/>
                <w:szCs w:val="16"/>
              </w:rPr>
            </w:pPr>
            <w:r>
              <w:rPr>
                <w:rFonts w:ascii="Arial" w:hAnsi="Arial" w:cs="Arial"/>
                <w:color w:val="000000"/>
                <w:sz w:val="16"/>
                <w:szCs w:val="16"/>
              </w:rPr>
              <w:t>Improve pedestrian safety and amenity</w:t>
            </w:r>
          </w:p>
        </w:tc>
        <w:tc>
          <w:tcPr>
            <w:tcW w:w="992" w:type="dxa"/>
          </w:tcPr>
          <w:p w14:paraId="6C053336" w14:textId="77777777" w:rsidR="00191EED" w:rsidRPr="00851346" w:rsidRDefault="00191EED" w:rsidP="00191EED">
            <w:pPr>
              <w:rPr>
                <w:rFonts w:ascii="Arial" w:hAnsi="Arial" w:cs="Arial"/>
                <w:color w:val="000000"/>
                <w:sz w:val="16"/>
                <w:szCs w:val="16"/>
              </w:rPr>
            </w:pPr>
          </w:p>
        </w:tc>
        <w:tc>
          <w:tcPr>
            <w:tcW w:w="992" w:type="dxa"/>
          </w:tcPr>
          <w:p w14:paraId="1E8A84E6" w14:textId="77777777" w:rsidR="00191EED" w:rsidRPr="00851346" w:rsidRDefault="00191EED" w:rsidP="00191EED">
            <w:pPr>
              <w:rPr>
                <w:rFonts w:ascii="Arial" w:hAnsi="Arial" w:cs="Arial"/>
                <w:color w:val="000000"/>
                <w:sz w:val="16"/>
                <w:szCs w:val="16"/>
              </w:rPr>
            </w:pPr>
          </w:p>
        </w:tc>
        <w:tc>
          <w:tcPr>
            <w:tcW w:w="993" w:type="dxa"/>
          </w:tcPr>
          <w:p w14:paraId="431933B6" w14:textId="77777777" w:rsidR="00191EED" w:rsidRPr="00851346" w:rsidRDefault="00191EED" w:rsidP="00191EED">
            <w:pPr>
              <w:rPr>
                <w:rFonts w:ascii="Arial" w:hAnsi="Arial" w:cs="Arial"/>
                <w:color w:val="000000"/>
                <w:sz w:val="16"/>
                <w:szCs w:val="16"/>
              </w:rPr>
            </w:pPr>
          </w:p>
        </w:tc>
      </w:tr>
      <w:tr w:rsidR="00191EED" w14:paraId="03645317" w14:textId="77777777" w:rsidTr="00FC1102">
        <w:tc>
          <w:tcPr>
            <w:tcW w:w="564" w:type="dxa"/>
          </w:tcPr>
          <w:p w14:paraId="5FEA1312" w14:textId="7F4C2543" w:rsidR="00191EED" w:rsidRPr="00851346" w:rsidRDefault="00191EED" w:rsidP="00191EED">
            <w:pPr>
              <w:jc w:val="center"/>
              <w:rPr>
                <w:rFonts w:ascii="Arial" w:hAnsi="Arial" w:cs="Arial"/>
                <w:bCs/>
                <w:sz w:val="16"/>
                <w:szCs w:val="16"/>
              </w:rPr>
            </w:pPr>
            <w:r w:rsidRPr="00851346">
              <w:rPr>
                <w:rFonts w:ascii="Arial" w:hAnsi="Arial" w:cs="Arial"/>
                <w:bCs/>
                <w:sz w:val="16"/>
                <w:szCs w:val="16"/>
              </w:rPr>
              <w:t>25</w:t>
            </w:r>
          </w:p>
        </w:tc>
        <w:tc>
          <w:tcPr>
            <w:tcW w:w="3687" w:type="dxa"/>
            <w:vAlign w:val="center"/>
          </w:tcPr>
          <w:p w14:paraId="31EA8DC1" w14:textId="6941AE74"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 xml:space="preserve">Pinewood Drive </w:t>
            </w:r>
            <w:r w:rsidR="00E458E1">
              <w:rPr>
                <w:rFonts w:ascii="Arial" w:hAnsi="Arial" w:cs="Arial"/>
                <w:color w:val="000000"/>
                <w:sz w:val="16"/>
                <w:szCs w:val="16"/>
              </w:rPr>
              <w:t>(#5R, #17)</w:t>
            </w:r>
            <w:r w:rsidRPr="00851346">
              <w:rPr>
                <w:rFonts w:ascii="Arial" w:hAnsi="Arial" w:cs="Arial"/>
                <w:color w:val="000000"/>
                <w:sz w:val="16"/>
                <w:szCs w:val="16"/>
              </w:rPr>
              <w:t xml:space="preserve">and </w:t>
            </w:r>
            <w:proofErr w:type="spellStart"/>
            <w:r w:rsidRPr="00851346">
              <w:rPr>
                <w:rFonts w:ascii="Arial" w:hAnsi="Arial" w:cs="Arial"/>
                <w:color w:val="000000"/>
                <w:sz w:val="16"/>
                <w:szCs w:val="16"/>
              </w:rPr>
              <w:t>Hillview</w:t>
            </w:r>
            <w:proofErr w:type="spellEnd"/>
            <w:r w:rsidRPr="00851346">
              <w:rPr>
                <w:rFonts w:ascii="Arial" w:hAnsi="Arial" w:cs="Arial"/>
                <w:color w:val="000000"/>
                <w:sz w:val="16"/>
                <w:szCs w:val="16"/>
              </w:rPr>
              <w:t xml:space="preserve"> Drive</w:t>
            </w:r>
            <w:r w:rsidR="00E458E1">
              <w:rPr>
                <w:rFonts w:ascii="Arial" w:hAnsi="Arial" w:cs="Arial"/>
                <w:color w:val="000000"/>
                <w:sz w:val="16"/>
                <w:szCs w:val="16"/>
              </w:rPr>
              <w:t xml:space="preserve"> (#13)</w:t>
            </w:r>
          </w:p>
        </w:tc>
        <w:tc>
          <w:tcPr>
            <w:tcW w:w="3874" w:type="dxa"/>
          </w:tcPr>
          <w:p w14:paraId="0E4CF464" w14:textId="0D2EC110" w:rsidR="00191EED" w:rsidRPr="00851346" w:rsidRDefault="00E458E1" w:rsidP="00191EED">
            <w:pPr>
              <w:rPr>
                <w:rFonts w:ascii="Arial" w:hAnsi="Arial" w:cs="Arial"/>
                <w:color w:val="000000"/>
                <w:sz w:val="16"/>
                <w:szCs w:val="16"/>
              </w:rPr>
            </w:pPr>
            <w:r>
              <w:rPr>
                <w:rFonts w:ascii="Arial" w:hAnsi="Arial" w:cs="Arial"/>
                <w:color w:val="000000"/>
                <w:sz w:val="16"/>
                <w:szCs w:val="16"/>
              </w:rPr>
              <w:t>Flat top speed humps</w:t>
            </w:r>
          </w:p>
        </w:tc>
        <w:tc>
          <w:tcPr>
            <w:tcW w:w="3783" w:type="dxa"/>
          </w:tcPr>
          <w:p w14:paraId="39485A8C" w14:textId="1C7D0CE8" w:rsidR="00191EED" w:rsidRPr="00851346" w:rsidRDefault="00E458E1" w:rsidP="00191EED">
            <w:pPr>
              <w:rPr>
                <w:rFonts w:ascii="Arial" w:hAnsi="Arial" w:cs="Arial"/>
                <w:color w:val="000000"/>
                <w:sz w:val="16"/>
                <w:szCs w:val="16"/>
              </w:rPr>
            </w:pPr>
            <w:r>
              <w:rPr>
                <w:rFonts w:ascii="Arial" w:hAnsi="Arial" w:cs="Arial"/>
                <w:color w:val="000000"/>
                <w:sz w:val="16"/>
                <w:szCs w:val="16"/>
              </w:rPr>
              <w:t xml:space="preserve">High instances of ‘rat-running’ during peak periods avoiding </w:t>
            </w:r>
            <w:proofErr w:type="spellStart"/>
            <w:r>
              <w:rPr>
                <w:rFonts w:ascii="Arial" w:hAnsi="Arial" w:cs="Arial"/>
                <w:color w:val="000000"/>
                <w:sz w:val="16"/>
                <w:szCs w:val="16"/>
              </w:rPr>
              <w:t>Cadles</w:t>
            </w:r>
            <w:proofErr w:type="spellEnd"/>
            <w:r>
              <w:rPr>
                <w:rFonts w:ascii="Arial" w:hAnsi="Arial" w:cs="Arial"/>
                <w:color w:val="000000"/>
                <w:sz w:val="16"/>
                <w:szCs w:val="16"/>
              </w:rPr>
              <w:t xml:space="preserve"> Road and </w:t>
            </w:r>
            <w:proofErr w:type="spellStart"/>
            <w:r>
              <w:rPr>
                <w:rFonts w:ascii="Arial" w:hAnsi="Arial" w:cs="Arial"/>
                <w:color w:val="000000"/>
                <w:sz w:val="16"/>
                <w:szCs w:val="16"/>
              </w:rPr>
              <w:t>McCormicks</w:t>
            </w:r>
            <w:proofErr w:type="spellEnd"/>
            <w:r>
              <w:rPr>
                <w:rFonts w:ascii="Arial" w:hAnsi="Arial" w:cs="Arial"/>
                <w:color w:val="000000"/>
                <w:sz w:val="16"/>
                <w:szCs w:val="16"/>
              </w:rPr>
              <w:t xml:space="preserve"> Road</w:t>
            </w:r>
          </w:p>
        </w:tc>
        <w:tc>
          <w:tcPr>
            <w:tcW w:w="992" w:type="dxa"/>
          </w:tcPr>
          <w:p w14:paraId="27C68BDF" w14:textId="77777777" w:rsidR="00191EED" w:rsidRPr="00851346" w:rsidRDefault="00191EED" w:rsidP="00191EED">
            <w:pPr>
              <w:rPr>
                <w:rFonts w:ascii="Arial" w:hAnsi="Arial" w:cs="Arial"/>
                <w:color w:val="000000"/>
                <w:sz w:val="16"/>
                <w:szCs w:val="16"/>
              </w:rPr>
            </w:pPr>
          </w:p>
        </w:tc>
        <w:tc>
          <w:tcPr>
            <w:tcW w:w="992" w:type="dxa"/>
          </w:tcPr>
          <w:p w14:paraId="06F0A9C8" w14:textId="77777777" w:rsidR="00191EED" w:rsidRPr="00851346" w:rsidRDefault="00191EED" w:rsidP="00191EED">
            <w:pPr>
              <w:rPr>
                <w:rFonts w:ascii="Arial" w:hAnsi="Arial" w:cs="Arial"/>
                <w:color w:val="000000"/>
                <w:sz w:val="16"/>
                <w:szCs w:val="16"/>
              </w:rPr>
            </w:pPr>
          </w:p>
        </w:tc>
        <w:tc>
          <w:tcPr>
            <w:tcW w:w="993" w:type="dxa"/>
          </w:tcPr>
          <w:p w14:paraId="59AE00DF" w14:textId="77777777" w:rsidR="00191EED" w:rsidRPr="00851346" w:rsidRDefault="00191EED" w:rsidP="00191EED">
            <w:pPr>
              <w:rPr>
                <w:rFonts w:ascii="Arial" w:hAnsi="Arial" w:cs="Arial"/>
                <w:color w:val="000000"/>
                <w:sz w:val="16"/>
                <w:szCs w:val="16"/>
              </w:rPr>
            </w:pPr>
          </w:p>
        </w:tc>
      </w:tr>
      <w:tr w:rsidR="00191EED" w14:paraId="7B02F9C9" w14:textId="77777777" w:rsidTr="00FC1102">
        <w:tc>
          <w:tcPr>
            <w:tcW w:w="564" w:type="dxa"/>
          </w:tcPr>
          <w:p w14:paraId="33D405BA" w14:textId="6ADE017C" w:rsidR="00191EED" w:rsidRPr="00851346" w:rsidRDefault="00191EED" w:rsidP="00191EED">
            <w:pPr>
              <w:jc w:val="center"/>
              <w:rPr>
                <w:rFonts w:ascii="Arial" w:hAnsi="Arial" w:cs="Arial"/>
                <w:bCs/>
                <w:sz w:val="16"/>
                <w:szCs w:val="16"/>
              </w:rPr>
            </w:pPr>
            <w:r w:rsidRPr="00851346">
              <w:rPr>
                <w:rFonts w:ascii="Arial" w:hAnsi="Arial" w:cs="Arial"/>
                <w:bCs/>
                <w:sz w:val="16"/>
                <w:szCs w:val="16"/>
              </w:rPr>
              <w:t>26</w:t>
            </w:r>
          </w:p>
        </w:tc>
        <w:tc>
          <w:tcPr>
            <w:tcW w:w="3687" w:type="dxa"/>
            <w:vAlign w:val="center"/>
          </w:tcPr>
          <w:p w14:paraId="67EC88FC" w14:textId="6F3F0BF8" w:rsidR="00191EED" w:rsidRPr="00851346" w:rsidRDefault="00191EED" w:rsidP="00191EED">
            <w:pPr>
              <w:rPr>
                <w:rFonts w:ascii="Arial" w:hAnsi="Arial" w:cs="Arial"/>
                <w:color w:val="000000"/>
                <w:sz w:val="16"/>
                <w:szCs w:val="16"/>
              </w:rPr>
            </w:pPr>
            <w:proofErr w:type="spellStart"/>
            <w:r w:rsidRPr="00851346">
              <w:rPr>
                <w:rFonts w:ascii="Arial" w:hAnsi="Arial" w:cs="Arial"/>
                <w:color w:val="000000"/>
                <w:sz w:val="16"/>
                <w:szCs w:val="16"/>
              </w:rPr>
              <w:t>Cadles</w:t>
            </w:r>
            <w:proofErr w:type="spellEnd"/>
            <w:r w:rsidRPr="00851346">
              <w:rPr>
                <w:rFonts w:ascii="Arial" w:hAnsi="Arial" w:cs="Arial"/>
                <w:color w:val="000000"/>
                <w:sz w:val="16"/>
                <w:szCs w:val="16"/>
              </w:rPr>
              <w:t xml:space="preserve"> Road (in front of Banyan Fields PS)</w:t>
            </w:r>
          </w:p>
        </w:tc>
        <w:tc>
          <w:tcPr>
            <w:tcW w:w="3874" w:type="dxa"/>
          </w:tcPr>
          <w:p w14:paraId="78501245" w14:textId="623900C5" w:rsidR="00191EED" w:rsidRPr="00851346" w:rsidRDefault="00E458E1" w:rsidP="00191EED">
            <w:pPr>
              <w:rPr>
                <w:rFonts w:ascii="Arial" w:hAnsi="Arial" w:cs="Arial"/>
                <w:color w:val="000000"/>
                <w:sz w:val="16"/>
                <w:szCs w:val="16"/>
              </w:rPr>
            </w:pPr>
            <w:r>
              <w:rPr>
                <w:rFonts w:ascii="Arial" w:hAnsi="Arial" w:cs="Arial"/>
                <w:color w:val="000000"/>
                <w:sz w:val="16"/>
                <w:szCs w:val="16"/>
              </w:rPr>
              <w:t xml:space="preserve">Indented and DDA compliant parking spaces for people with disabilities (x2) on north and eastern frontages of Banyan Fields Primary School. </w:t>
            </w:r>
          </w:p>
        </w:tc>
        <w:tc>
          <w:tcPr>
            <w:tcW w:w="3783" w:type="dxa"/>
          </w:tcPr>
          <w:p w14:paraId="32D9E265" w14:textId="120514CD" w:rsidR="00191EED" w:rsidRPr="00851346" w:rsidRDefault="00E458E1" w:rsidP="00191EED">
            <w:pPr>
              <w:rPr>
                <w:rFonts w:ascii="Arial" w:hAnsi="Arial" w:cs="Arial"/>
                <w:color w:val="000000"/>
                <w:sz w:val="16"/>
                <w:szCs w:val="16"/>
              </w:rPr>
            </w:pPr>
            <w:r>
              <w:rPr>
                <w:rFonts w:ascii="Arial" w:hAnsi="Arial" w:cs="Arial"/>
                <w:color w:val="000000"/>
                <w:sz w:val="16"/>
                <w:szCs w:val="16"/>
              </w:rPr>
              <w:t xml:space="preserve">To improve DDA access and compliance with standards, for people with disabilities accessing Banyan Fields Primary School. </w:t>
            </w:r>
          </w:p>
        </w:tc>
        <w:tc>
          <w:tcPr>
            <w:tcW w:w="992" w:type="dxa"/>
          </w:tcPr>
          <w:p w14:paraId="6BCF03F2" w14:textId="77777777" w:rsidR="00191EED" w:rsidRPr="00851346" w:rsidRDefault="00191EED" w:rsidP="00191EED">
            <w:pPr>
              <w:rPr>
                <w:rFonts w:ascii="Arial" w:hAnsi="Arial" w:cs="Arial"/>
                <w:color w:val="000000"/>
                <w:sz w:val="16"/>
                <w:szCs w:val="16"/>
              </w:rPr>
            </w:pPr>
          </w:p>
        </w:tc>
        <w:tc>
          <w:tcPr>
            <w:tcW w:w="992" w:type="dxa"/>
          </w:tcPr>
          <w:p w14:paraId="7FD75126" w14:textId="77777777" w:rsidR="00191EED" w:rsidRPr="00851346" w:rsidRDefault="00191EED" w:rsidP="00191EED">
            <w:pPr>
              <w:rPr>
                <w:rFonts w:ascii="Arial" w:hAnsi="Arial" w:cs="Arial"/>
                <w:color w:val="000000"/>
                <w:sz w:val="16"/>
                <w:szCs w:val="16"/>
              </w:rPr>
            </w:pPr>
          </w:p>
        </w:tc>
        <w:tc>
          <w:tcPr>
            <w:tcW w:w="993" w:type="dxa"/>
          </w:tcPr>
          <w:p w14:paraId="025110ED" w14:textId="77777777" w:rsidR="00191EED" w:rsidRPr="00851346" w:rsidRDefault="00191EED" w:rsidP="00191EED">
            <w:pPr>
              <w:rPr>
                <w:rFonts w:ascii="Arial" w:hAnsi="Arial" w:cs="Arial"/>
                <w:color w:val="000000"/>
                <w:sz w:val="16"/>
                <w:szCs w:val="16"/>
              </w:rPr>
            </w:pPr>
          </w:p>
        </w:tc>
      </w:tr>
      <w:tr w:rsidR="00191EED" w14:paraId="5E850B55" w14:textId="77777777" w:rsidTr="00FC1102">
        <w:tc>
          <w:tcPr>
            <w:tcW w:w="564" w:type="dxa"/>
          </w:tcPr>
          <w:p w14:paraId="68366FBB" w14:textId="66940B43" w:rsidR="00191EED" w:rsidRPr="00851346" w:rsidRDefault="00191EED" w:rsidP="00191EED">
            <w:pPr>
              <w:jc w:val="center"/>
              <w:rPr>
                <w:rFonts w:ascii="Arial" w:hAnsi="Arial" w:cs="Arial"/>
                <w:bCs/>
                <w:sz w:val="16"/>
                <w:szCs w:val="16"/>
              </w:rPr>
            </w:pPr>
            <w:r w:rsidRPr="00851346">
              <w:rPr>
                <w:rFonts w:ascii="Arial" w:hAnsi="Arial" w:cs="Arial"/>
                <w:bCs/>
                <w:sz w:val="16"/>
                <w:szCs w:val="16"/>
              </w:rPr>
              <w:t>27</w:t>
            </w:r>
          </w:p>
        </w:tc>
        <w:tc>
          <w:tcPr>
            <w:tcW w:w="3687" w:type="dxa"/>
            <w:vAlign w:val="center"/>
          </w:tcPr>
          <w:p w14:paraId="0B6934A6" w14:textId="353EBA78"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 xml:space="preserve">Wedge Road </w:t>
            </w:r>
            <w:r w:rsidR="00E458E1">
              <w:rPr>
                <w:rFonts w:ascii="Arial" w:hAnsi="Arial" w:cs="Arial"/>
                <w:color w:val="000000"/>
                <w:sz w:val="16"/>
                <w:szCs w:val="16"/>
              </w:rPr>
              <w:t>/</w:t>
            </w:r>
            <w:r w:rsidRPr="00851346">
              <w:rPr>
                <w:rFonts w:ascii="Arial" w:hAnsi="Arial" w:cs="Arial"/>
                <w:color w:val="000000"/>
                <w:sz w:val="16"/>
                <w:szCs w:val="16"/>
              </w:rPr>
              <w:t xml:space="preserve"> </w:t>
            </w:r>
            <w:proofErr w:type="spellStart"/>
            <w:r w:rsidRPr="00851346">
              <w:rPr>
                <w:rFonts w:ascii="Arial" w:hAnsi="Arial" w:cs="Arial"/>
                <w:color w:val="000000"/>
                <w:sz w:val="16"/>
                <w:szCs w:val="16"/>
              </w:rPr>
              <w:t>Cadles</w:t>
            </w:r>
            <w:proofErr w:type="spellEnd"/>
            <w:r w:rsidRPr="00851346">
              <w:rPr>
                <w:rFonts w:ascii="Arial" w:hAnsi="Arial" w:cs="Arial"/>
                <w:color w:val="000000"/>
                <w:sz w:val="16"/>
                <w:szCs w:val="16"/>
              </w:rPr>
              <w:t xml:space="preserve"> Road</w:t>
            </w:r>
          </w:p>
        </w:tc>
        <w:tc>
          <w:tcPr>
            <w:tcW w:w="3874" w:type="dxa"/>
          </w:tcPr>
          <w:p w14:paraId="5E15845E" w14:textId="090DC7C2" w:rsidR="00191EED" w:rsidRPr="00851346" w:rsidRDefault="00E458E1" w:rsidP="00191EED">
            <w:pPr>
              <w:rPr>
                <w:rFonts w:ascii="Arial" w:hAnsi="Arial" w:cs="Arial"/>
                <w:color w:val="000000"/>
                <w:sz w:val="16"/>
                <w:szCs w:val="16"/>
              </w:rPr>
            </w:pPr>
            <w:r>
              <w:rPr>
                <w:rFonts w:ascii="Arial" w:hAnsi="Arial" w:cs="Arial"/>
                <w:color w:val="000000"/>
                <w:sz w:val="16"/>
                <w:szCs w:val="16"/>
              </w:rPr>
              <w:t xml:space="preserve">Implement pedestrian safety improvements at the existing roundabout including ‘raised’ wombat pedestrian crossings on all approaches. </w:t>
            </w:r>
          </w:p>
        </w:tc>
        <w:tc>
          <w:tcPr>
            <w:tcW w:w="3783" w:type="dxa"/>
          </w:tcPr>
          <w:p w14:paraId="7A83EF99" w14:textId="6C7A8AC1" w:rsidR="00191EED" w:rsidRPr="00851346" w:rsidRDefault="00E458E1" w:rsidP="00191EED">
            <w:pPr>
              <w:rPr>
                <w:rFonts w:ascii="Arial" w:hAnsi="Arial" w:cs="Arial"/>
                <w:color w:val="000000"/>
                <w:sz w:val="16"/>
                <w:szCs w:val="16"/>
              </w:rPr>
            </w:pPr>
            <w:r>
              <w:rPr>
                <w:rFonts w:ascii="Arial" w:hAnsi="Arial" w:cs="Arial"/>
                <w:color w:val="000000"/>
                <w:sz w:val="16"/>
                <w:szCs w:val="16"/>
              </w:rPr>
              <w:t xml:space="preserve">To reduced speeds through the existing roundabout and improve pedestrian safety and priority. </w:t>
            </w:r>
          </w:p>
        </w:tc>
        <w:tc>
          <w:tcPr>
            <w:tcW w:w="992" w:type="dxa"/>
          </w:tcPr>
          <w:p w14:paraId="328BBE8A" w14:textId="77777777" w:rsidR="00191EED" w:rsidRPr="00851346" w:rsidRDefault="00191EED" w:rsidP="00191EED">
            <w:pPr>
              <w:rPr>
                <w:rFonts w:ascii="Arial" w:hAnsi="Arial" w:cs="Arial"/>
                <w:color w:val="000000"/>
                <w:sz w:val="16"/>
                <w:szCs w:val="16"/>
              </w:rPr>
            </w:pPr>
          </w:p>
        </w:tc>
        <w:tc>
          <w:tcPr>
            <w:tcW w:w="992" w:type="dxa"/>
          </w:tcPr>
          <w:p w14:paraId="361974A6" w14:textId="77777777" w:rsidR="00191EED" w:rsidRPr="00851346" w:rsidRDefault="00191EED" w:rsidP="00191EED">
            <w:pPr>
              <w:rPr>
                <w:rFonts w:ascii="Arial" w:hAnsi="Arial" w:cs="Arial"/>
                <w:color w:val="000000"/>
                <w:sz w:val="16"/>
                <w:szCs w:val="16"/>
              </w:rPr>
            </w:pPr>
          </w:p>
        </w:tc>
        <w:tc>
          <w:tcPr>
            <w:tcW w:w="993" w:type="dxa"/>
          </w:tcPr>
          <w:p w14:paraId="099CC6D8" w14:textId="77777777" w:rsidR="00191EED" w:rsidRPr="00851346" w:rsidRDefault="00191EED" w:rsidP="00191EED">
            <w:pPr>
              <w:rPr>
                <w:rFonts w:ascii="Arial" w:hAnsi="Arial" w:cs="Arial"/>
                <w:color w:val="000000"/>
                <w:sz w:val="16"/>
                <w:szCs w:val="16"/>
              </w:rPr>
            </w:pPr>
          </w:p>
        </w:tc>
      </w:tr>
      <w:tr w:rsidR="00191EED" w14:paraId="09988344" w14:textId="77777777" w:rsidTr="00FC1102">
        <w:tc>
          <w:tcPr>
            <w:tcW w:w="564" w:type="dxa"/>
          </w:tcPr>
          <w:p w14:paraId="1F9C243C" w14:textId="7AA7C222" w:rsidR="00191EED" w:rsidRPr="00851346" w:rsidRDefault="00FC1102" w:rsidP="00191EED">
            <w:pPr>
              <w:jc w:val="center"/>
              <w:rPr>
                <w:rFonts w:ascii="Arial" w:hAnsi="Arial" w:cs="Arial"/>
                <w:bCs/>
                <w:sz w:val="16"/>
                <w:szCs w:val="16"/>
              </w:rPr>
            </w:pPr>
            <w:r>
              <w:rPr>
                <w:rFonts w:ascii="Arial" w:hAnsi="Arial" w:cs="Arial"/>
                <w:bCs/>
                <w:sz w:val="16"/>
                <w:szCs w:val="16"/>
              </w:rPr>
              <w:t>N/A</w:t>
            </w:r>
          </w:p>
        </w:tc>
        <w:tc>
          <w:tcPr>
            <w:tcW w:w="3687" w:type="dxa"/>
            <w:vAlign w:val="center"/>
          </w:tcPr>
          <w:p w14:paraId="4426C6EC" w14:textId="07D8929A"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90 degree bends in Study Area</w:t>
            </w:r>
          </w:p>
        </w:tc>
        <w:tc>
          <w:tcPr>
            <w:tcW w:w="3874" w:type="dxa"/>
          </w:tcPr>
          <w:p w14:paraId="1EAA1D42" w14:textId="42F34ABF"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 xml:space="preserve">Line marking at 90 degree bends including reflectors (RRPM’s) and no stopping signage. </w:t>
            </w:r>
          </w:p>
        </w:tc>
        <w:tc>
          <w:tcPr>
            <w:tcW w:w="3783" w:type="dxa"/>
          </w:tcPr>
          <w:p w14:paraId="7F31386D" w14:textId="333439AC" w:rsidR="00191EED" w:rsidRPr="00851346" w:rsidRDefault="00191EED" w:rsidP="00191EED">
            <w:pPr>
              <w:rPr>
                <w:rFonts w:ascii="Arial" w:hAnsi="Arial" w:cs="Arial"/>
                <w:color w:val="000000"/>
                <w:sz w:val="16"/>
                <w:szCs w:val="16"/>
              </w:rPr>
            </w:pPr>
            <w:r w:rsidRPr="00851346">
              <w:rPr>
                <w:rFonts w:ascii="Arial" w:hAnsi="Arial" w:cs="Arial"/>
                <w:color w:val="000000"/>
                <w:sz w:val="16"/>
                <w:szCs w:val="16"/>
              </w:rPr>
              <w:t>Safety concerns re speeds and corner cutting around corners</w:t>
            </w:r>
          </w:p>
        </w:tc>
        <w:tc>
          <w:tcPr>
            <w:tcW w:w="992" w:type="dxa"/>
          </w:tcPr>
          <w:p w14:paraId="1E4EAA6E" w14:textId="77777777" w:rsidR="00191EED" w:rsidRPr="00851346" w:rsidRDefault="00191EED" w:rsidP="00191EED">
            <w:pPr>
              <w:rPr>
                <w:rFonts w:ascii="Arial" w:hAnsi="Arial" w:cs="Arial"/>
                <w:color w:val="000000"/>
                <w:sz w:val="16"/>
                <w:szCs w:val="16"/>
              </w:rPr>
            </w:pPr>
          </w:p>
        </w:tc>
        <w:tc>
          <w:tcPr>
            <w:tcW w:w="992" w:type="dxa"/>
          </w:tcPr>
          <w:p w14:paraId="4AED091D" w14:textId="77777777" w:rsidR="00191EED" w:rsidRPr="00851346" w:rsidRDefault="00191EED" w:rsidP="00191EED">
            <w:pPr>
              <w:rPr>
                <w:rFonts w:ascii="Arial" w:hAnsi="Arial" w:cs="Arial"/>
                <w:color w:val="000000"/>
                <w:sz w:val="16"/>
                <w:szCs w:val="16"/>
              </w:rPr>
            </w:pPr>
          </w:p>
        </w:tc>
        <w:tc>
          <w:tcPr>
            <w:tcW w:w="993" w:type="dxa"/>
          </w:tcPr>
          <w:p w14:paraId="02837E7F" w14:textId="77777777" w:rsidR="00191EED" w:rsidRPr="00851346" w:rsidRDefault="00191EED" w:rsidP="00191EED">
            <w:pPr>
              <w:rPr>
                <w:rFonts w:ascii="Arial" w:hAnsi="Arial" w:cs="Arial"/>
                <w:color w:val="000000"/>
                <w:sz w:val="16"/>
                <w:szCs w:val="16"/>
              </w:rPr>
            </w:pPr>
          </w:p>
        </w:tc>
      </w:tr>
    </w:tbl>
    <w:p w14:paraId="54EA4899" w14:textId="4F1006AE" w:rsidR="007618CF" w:rsidRDefault="003921C5" w:rsidP="008D2223">
      <w:pPr>
        <w:rPr>
          <w:rFonts w:ascii="Arial" w:hAnsi="Arial" w:cs="Arial"/>
          <w:b/>
          <w:i/>
          <w:iCs/>
          <w:sz w:val="20"/>
          <w:szCs w:val="20"/>
        </w:rPr>
      </w:pPr>
      <w:r>
        <w:rPr>
          <w:rFonts w:ascii="Arial" w:hAnsi="Arial" w:cs="Arial"/>
          <w:b/>
          <w:i/>
          <w:iCs/>
          <w:sz w:val="20"/>
          <w:szCs w:val="20"/>
        </w:rPr>
        <w:br/>
      </w:r>
      <w:r w:rsidR="00E95992">
        <w:rPr>
          <w:rFonts w:ascii="Arial" w:hAnsi="Arial" w:cs="Arial"/>
          <w:b/>
          <w:i/>
          <w:iCs/>
          <w:sz w:val="20"/>
          <w:szCs w:val="20"/>
        </w:rPr>
        <w:t xml:space="preserve">If you answered no to any of the above recommendations, </w:t>
      </w:r>
      <w:r w:rsidR="00E95992">
        <w:rPr>
          <w:rFonts w:ascii="Arial" w:hAnsi="Arial" w:cs="Arial"/>
          <w:b/>
          <w:i/>
          <w:iCs/>
          <w:sz w:val="20"/>
          <w:szCs w:val="20"/>
        </w:rPr>
        <w:tab/>
      </w:r>
      <w:r w:rsidR="00E95992">
        <w:rPr>
          <w:rFonts w:ascii="Arial" w:hAnsi="Arial" w:cs="Arial"/>
          <w:b/>
          <w:i/>
          <w:iCs/>
          <w:sz w:val="20"/>
          <w:szCs w:val="20"/>
        </w:rPr>
        <w:tab/>
      </w:r>
      <w:r w:rsidR="00E95992">
        <w:rPr>
          <w:rFonts w:ascii="Arial" w:hAnsi="Arial" w:cs="Arial"/>
          <w:b/>
          <w:i/>
          <w:iCs/>
          <w:sz w:val="20"/>
          <w:szCs w:val="20"/>
        </w:rPr>
        <w:tab/>
      </w:r>
      <w:proofErr w:type="gramStart"/>
      <w:r w:rsidR="00E95992">
        <w:rPr>
          <w:rFonts w:ascii="Arial" w:hAnsi="Arial" w:cs="Arial"/>
          <w:b/>
          <w:i/>
          <w:iCs/>
          <w:sz w:val="20"/>
          <w:szCs w:val="20"/>
        </w:rPr>
        <w:t>Do</w:t>
      </w:r>
      <w:proofErr w:type="gramEnd"/>
      <w:r w:rsidR="00E95992">
        <w:rPr>
          <w:rFonts w:ascii="Arial" w:hAnsi="Arial" w:cs="Arial"/>
          <w:b/>
          <w:i/>
          <w:iCs/>
          <w:sz w:val="20"/>
          <w:szCs w:val="20"/>
        </w:rPr>
        <w:t xml:space="preserve"> you have any other comments or feedback to provide on the draft </w:t>
      </w:r>
      <w:r w:rsidR="00E95992">
        <w:rPr>
          <w:rFonts w:ascii="Arial" w:hAnsi="Arial" w:cs="Arial"/>
          <w:b/>
          <w:i/>
          <w:iCs/>
          <w:sz w:val="20"/>
          <w:szCs w:val="20"/>
        </w:rPr>
        <w:br/>
        <w:t>please state below why:</w:t>
      </w:r>
      <w:r w:rsidR="00E95992">
        <w:rPr>
          <w:rFonts w:ascii="Arial" w:hAnsi="Arial" w:cs="Arial"/>
          <w:b/>
          <w:i/>
          <w:iCs/>
          <w:sz w:val="20"/>
          <w:szCs w:val="20"/>
        </w:rPr>
        <w:tab/>
      </w:r>
      <w:r w:rsidR="00E95992">
        <w:rPr>
          <w:rFonts w:ascii="Arial" w:hAnsi="Arial" w:cs="Arial"/>
          <w:b/>
          <w:i/>
          <w:iCs/>
          <w:sz w:val="20"/>
          <w:szCs w:val="20"/>
        </w:rPr>
        <w:tab/>
      </w:r>
      <w:r w:rsidR="00E95992">
        <w:rPr>
          <w:rFonts w:ascii="Arial" w:hAnsi="Arial" w:cs="Arial"/>
          <w:b/>
          <w:i/>
          <w:iCs/>
          <w:sz w:val="20"/>
          <w:szCs w:val="20"/>
        </w:rPr>
        <w:tab/>
      </w:r>
      <w:r w:rsidR="00E95992">
        <w:rPr>
          <w:rFonts w:ascii="Arial" w:hAnsi="Arial" w:cs="Arial"/>
          <w:b/>
          <w:i/>
          <w:iCs/>
          <w:sz w:val="20"/>
          <w:szCs w:val="20"/>
        </w:rPr>
        <w:tab/>
      </w:r>
      <w:r w:rsidR="00E95992">
        <w:rPr>
          <w:rFonts w:ascii="Arial" w:hAnsi="Arial" w:cs="Arial"/>
          <w:b/>
          <w:i/>
          <w:iCs/>
          <w:sz w:val="20"/>
          <w:szCs w:val="20"/>
        </w:rPr>
        <w:tab/>
      </w:r>
      <w:r w:rsidR="00E95992">
        <w:rPr>
          <w:rFonts w:ascii="Arial" w:hAnsi="Arial" w:cs="Arial"/>
          <w:b/>
          <w:i/>
          <w:iCs/>
          <w:sz w:val="20"/>
          <w:szCs w:val="20"/>
        </w:rPr>
        <w:tab/>
      </w:r>
      <w:r w:rsidR="00E95992">
        <w:rPr>
          <w:rFonts w:ascii="Arial" w:hAnsi="Arial" w:cs="Arial"/>
          <w:b/>
          <w:i/>
          <w:iCs/>
          <w:sz w:val="20"/>
          <w:szCs w:val="20"/>
        </w:rPr>
        <w:tab/>
        <w:t>recommended LATM plan?</w:t>
      </w:r>
    </w:p>
    <w:p w14:paraId="61AEC6BE" w14:textId="0C79BD21" w:rsidR="00F71E41" w:rsidRDefault="00E95992" w:rsidP="008D2223">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7F655F84" w14:textId="621AB9C3" w:rsidR="00E95992" w:rsidRDefault="00E95992" w:rsidP="008D2223">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5EB14089" w14:textId="71426439" w:rsidR="007618CF" w:rsidRDefault="00E95992" w:rsidP="008D2223">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1B0BC2D0" w14:textId="18A98D28" w:rsidR="00E95992" w:rsidRDefault="00E95992" w:rsidP="008D2223">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3B98F3D0" w14:textId="07F8EB76" w:rsidR="003921C5" w:rsidRDefault="003921C5" w:rsidP="008D2223">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1075AE51" w14:textId="187BD30A" w:rsidR="009D53D2" w:rsidRPr="009C4939" w:rsidRDefault="008D2223" w:rsidP="009C4939">
      <w:pPr>
        <w:rPr>
          <w:sz w:val="20"/>
          <w:szCs w:val="20"/>
        </w:rPr>
      </w:pPr>
      <w:r w:rsidRPr="009C4939">
        <w:rPr>
          <w:rFonts w:ascii="Arial" w:hAnsi="Arial" w:cs="Arial"/>
          <w:b/>
          <w:i/>
          <w:iCs/>
          <w:sz w:val="16"/>
          <w:szCs w:val="16"/>
        </w:rPr>
        <w:t>Privacy</w:t>
      </w:r>
      <w:r w:rsidR="009C4939">
        <w:rPr>
          <w:rFonts w:ascii="Arial" w:hAnsi="Arial" w:cs="Arial"/>
          <w:b/>
          <w:i/>
          <w:iCs/>
          <w:sz w:val="16"/>
          <w:szCs w:val="16"/>
        </w:rPr>
        <w:br/>
      </w:r>
      <w:r w:rsidRPr="009C4939">
        <w:rPr>
          <w:rFonts w:ascii="Arial" w:hAnsi="Arial" w:cs="Arial"/>
          <w:i/>
          <w:iCs/>
          <w:sz w:val="16"/>
          <w:szCs w:val="16"/>
        </w:rPr>
        <w:t>Frankston City Council is committed to protecting your privacy. You can choose to respond to this consultation survey anonymously, however you are required to specify your street</w:t>
      </w:r>
      <w:r w:rsidR="009C4939">
        <w:rPr>
          <w:rFonts w:ascii="Arial" w:hAnsi="Arial" w:cs="Arial"/>
          <w:i/>
          <w:iCs/>
          <w:sz w:val="16"/>
          <w:szCs w:val="16"/>
        </w:rPr>
        <w:t xml:space="preserve"> for your survey to be considered</w:t>
      </w:r>
      <w:r w:rsidRPr="009C4939">
        <w:rPr>
          <w:rFonts w:ascii="Arial" w:hAnsi="Arial" w:cs="Arial"/>
          <w:i/>
          <w:iCs/>
          <w:sz w:val="16"/>
          <w:szCs w:val="16"/>
        </w:rPr>
        <w:t xml:space="preserve">. Any information you provide in your survey response will be shared with </w:t>
      </w:r>
      <w:r w:rsidR="00E23579" w:rsidRPr="009C4939">
        <w:rPr>
          <w:rFonts w:ascii="Arial" w:hAnsi="Arial" w:cs="Arial"/>
          <w:i/>
          <w:iCs/>
          <w:sz w:val="16"/>
          <w:szCs w:val="16"/>
        </w:rPr>
        <w:t>Ratio Consultants</w:t>
      </w:r>
      <w:r w:rsidRPr="009C4939">
        <w:rPr>
          <w:rFonts w:ascii="Arial" w:hAnsi="Arial" w:cs="Arial"/>
          <w:i/>
          <w:iCs/>
          <w:sz w:val="16"/>
          <w:szCs w:val="16"/>
        </w:rPr>
        <w:t xml:space="preserve"> and used for </w:t>
      </w:r>
      <w:r w:rsidR="009C4939">
        <w:rPr>
          <w:rFonts w:ascii="Arial" w:hAnsi="Arial" w:cs="Arial"/>
          <w:i/>
          <w:iCs/>
          <w:sz w:val="16"/>
          <w:szCs w:val="16"/>
        </w:rPr>
        <w:t>completing this study</w:t>
      </w:r>
      <w:r w:rsidRPr="009C4939">
        <w:rPr>
          <w:rFonts w:ascii="Arial" w:hAnsi="Arial" w:cs="Arial"/>
          <w:i/>
          <w:iCs/>
          <w:sz w:val="16"/>
          <w:szCs w:val="16"/>
        </w:rPr>
        <w:t>. Public reports regarding the project will include aggregate responses and not identify individuals. Your personal information will only be used and disclosed as authorised by law. For further information about how Council handles personal information, or to request access to your personal information, see www.frankston.vic.gov.au or contact Council’s privacy officer on 1300 322 322.</w:t>
      </w:r>
    </w:p>
    <w:sectPr w:rsidR="009D53D2" w:rsidRPr="009C4939" w:rsidSect="003921C5">
      <w:footerReference w:type="default" r:id="rId14"/>
      <w:pgSz w:w="16838" w:h="11906" w:orient="landscape"/>
      <w:pgMar w:top="993" w:right="1134" w:bottom="426" w:left="1135"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0C30" w14:textId="77777777" w:rsidR="009378A4" w:rsidRDefault="009378A4" w:rsidP="00195972">
      <w:pPr>
        <w:spacing w:after="0" w:line="240" w:lineRule="auto"/>
      </w:pPr>
      <w:r>
        <w:separator/>
      </w:r>
    </w:p>
  </w:endnote>
  <w:endnote w:type="continuationSeparator" w:id="0">
    <w:p w14:paraId="39731AB4" w14:textId="77777777" w:rsidR="009378A4" w:rsidRDefault="009378A4" w:rsidP="0019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99961"/>
      <w:docPartObj>
        <w:docPartGallery w:val="Page Numbers (Bottom of Page)"/>
        <w:docPartUnique/>
      </w:docPartObj>
    </w:sdtPr>
    <w:sdtEndPr/>
    <w:sdtContent>
      <w:p w14:paraId="0EB3C00F" w14:textId="62298EFB" w:rsidR="00FF25C6" w:rsidRDefault="00FF25C6">
        <w:pPr>
          <w:pStyle w:val="Footer"/>
          <w:jc w:val="right"/>
        </w:pPr>
        <w:r>
          <w:t xml:space="preserve">Page | </w:t>
        </w:r>
        <w:r>
          <w:fldChar w:fldCharType="begin"/>
        </w:r>
        <w:r>
          <w:instrText xml:space="preserve"> PAGE   \* MERGEFORMAT </w:instrText>
        </w:r>
        <w:r>
          <w:fldChar w:fldCharType="separate"/>
        </w:r>
        <w:r w:rsidR="00062DC2">
          <w:rPr>
            <w:noProof/>
          </w:rPr>
          <w:t>2</w:t>
        </w:r>
        <w:r>
          <w:rPr>
            <w:noProof/>
          </w:rPr>
          <w:fldChar w:fldCharType="end"/>
        </w:r>
        <w:r>
          <w:t xml:space="preserve"> </w:t>
        </w:r>
      </w:p>
    </w:sdtContent>
  </w:sdt>
  <w:p w14:paraId="20DBC848" w14:textId="77777777" w:rsidR="00FF25C6" w:rsidRDefault="00FF2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60466" w14:textId="77777777" w:rsidR="009378A4" w:rsidRDefault="009378A4" w:rsidP="00195972">
      <w:pPr>
        <w:spacing w:after="0" w:line="240" w:lineRule="auto"/>
      </w:pPr>
      <w:r>
        <w:separator/>
      </w:r>
    </w:p>
  </w:footnote>
  <w:footnote w:type="continuationSeparator" w:id="0">
    <w:p w14:paraId="0B0DF8CF" w14:textId="77777777" w:rsidR="009378A4" w:rsidRDefault="009378A4" w:rsidP="00195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FA6"/>
    <w:multiLevelType w:val="hybridMultilevel"/>
    <w:tmpl w:val="4E6A9B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934404"/>
    <w:multiLevelType w:val="hybridMultilevel"/>
    <w:tmpl w:val="8D3CD106"/>
    <w:lvl w:ilvl="0" w:tplc="FE0CD8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8475E39"/>
    <w:multiLevelType w:val="hybridMultilevel"/>
    <w:tmpl w:val="33860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5262FD"/>
    <w:multiLevelType w:val="hybridMultilevel"/>
    <w:tmpl w:val="89587C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074EC8"/>
    <w:multiLevelType w:val="hybridMultilevel"/>
    <w:tmpl w:val="057A99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F8"/>
    <w:rsid w:val="000168E8"/>
    <w:rsid w:val="000421B1"/>
    <w:rsid w:val="00057BCC"/>
    <w:rsid w:val="00062DC2"/>
    <w:rsid w:val="000671C2"/>
    <w:rsid w:val="000E5448"/>
    <w:rsid w:val="00103F8F"/>
    <w:rsid w:val="00115BA0"/>
    <w:rsid w:val="001357CB"/>
    <w:rsid w:val="0017378E"/>
    <w:rsid w:val="00187B7E"/>
    <w:rsid w:val="00191EED"/>
    <w:rsid w:val="00195972"/>
    <w:rsid w:val="001D0068"/>
    <w:rsid w:val="001D777E"/>
    <w:rsid w:val="001E0144"/>
    <w:rsid w:val="00211BF5"/>
    <w:rsid w:val="002209D9"/>
    <w:rsid w:val="002214FB"/>
    <w:rsid w:val="0024344A"/>
    <w:rsid w:val="002624DC"/>
    <w:rsid w:val="002746DA"/>
    <w:rsid w:val="002942C1"/>
    <w:rsid w:val="002A706A"/>
    <w:rsid w:val="002D1CE3"/>
    <w:rsid w:val="002E03D6"/>
    <w:rsid w:val="002F3FF2"/>
    <w:rsid w:val="002F768B"/>
    <w:rsid w:val="00313A1F"/>
    <w:rsid w:val="00321BD1"/>
    <w:rsid w:val="003740EA"/>
    <w:rsid w:val="003921C5"/>
    <w:rsid w:val="003A61F3"/>
    <w:rsid w:val="003F4DCD"/>
    <w:rsid w:val="00434DB7"/>
    <w:rsid w:val="00441F62"/>
    <w:rsid w:val="00442681"/>
    <w:rsid w:val="00450C4C"/>
    <w:rsid w:val="00491CAE"/>
    <w:rsid w:val="004E205C"/>
    <w:rsid w:val="005116A8"/>
    <w:rsid w:val="00562C0E"/>
    <w:rsid w:val="005B0236"/>
    <w:rsid w:val="005B2D24"/>
    <w:rsid w:val="005D31E9"/>
    <w:rsid w:val="00600E22"/>
    <w:rsid w:val="00601CDA"/>
    <w:rsid w:val="00621E91"/>
    <w:rsid w:val="0065057D"/>
    <w:rsid w:val="00657B86"/>
    <w:rsid w:val="0066511F"/>
    <w:rsid w:val="006870CB"/>
    <w:rsid w:val="006937F8"/>
    <w:rsid w:val="006F4264"/>
    <w:rsid w:val="007004DE"/>
    <w:rsid w:val="007618CF"/>
    <w:rsid w:val="0076234A"/>
    <w:rsid w:val="007A3728"/>
    <w:rsid w:val="007B1595"/>
    <w:rsid w:val="007C396C"/>
    <w:rsid w:val="007D4D62"/>
    <w:rsid w:val="007F1F9A"/>
    <w:rsid w:val="00841996"/>
    <w:rsid w:val="00845C3B"/>
    <w:rsid w:val="00851346"/>
    <w:rsid w:val="008A1CDE"/>
    <w:rsid w:val="008D2223"/>
    <w:rsid w:val="008E29E3"/>
    <w:rsid w:val="009378A4"/>
    <w:rsid w:val="0096081E"/>
    <w:rsid w:val="0096235B"/>
    <w:rsid w:val="00997BD7"/>
    <w:rsid w:val="009B24B0"/>
    <w:rsid w:val="009C08F6"/>
    <w:rsid w:val="009C4939"/>
    <w:rsid w:val="009D53D2"/>
    <w:rsid w:val="009F1D86"/>
    <w:rsid w:val="00A178F4"/>
    <w:rsid w:val="00A57D72"/>
    <w:rsid w:val="00A62CBD"/>
    <w:rsid w:val="00A91731"/>
    <w:rsid w:val="00AC361D"/>
    <w:rsid w:val="00AE3BB8"/>
    <w:rsid w:val="00AF3CE9"/>
    <w:rsid w:val="00B26C79"/>
    <w:rsid w:val="00B56FAA"/>
    <w:rsid w:val="00B64DD3"/>
    <w:rsid w:val="00C121D9"/>
    <w:rsid w:val="00C3000E"/>
    <w:rsid w:val="00C3320D"/>
    <w:rsid w:val="00C55400"/>
    <w:rsid w:val="00C56012"/>
    <w:rsid w:val="00C72C02"/>
    <w:rsid w:val="00C92A76"/>
    <w:rsid w:val="00CF7391"/>
    <w:rsid w:val="00D00D47"/>
    <w:rsid w:val="00D07D30"/>
    <w:rsid w:val="00D16A07"/>
    <w:rsid w:val="00D9180B"/>
    <w:rsid w:val="00DA4FE9"/>
    <w:rsid w:val="00E23579"/>
    <w:rsid w:val="00E27D74"/>
    <w:rsid w:val="00E3006A"/>
    <w:rsid w:val="00E458E1"/>
    <w:rsid w:val="00E475C4"/>
    <w:rsid w:val="00E77257"/>
    <w:rsid w:val="00E95992"/>
    <w:rsid w:val="00E971ED"/>
    <w:rsid w:val="00EA2D3E"/>
    <w:rsid w:val="00EA4F66"/>
    <w:rsid w:val="00EC2E64"/>
    <w:rsid w:val="00EC3800"/>
    <w:rsid w:val="00EE0C7F"/>
    <w:rsid w:val="00F47635"/>
    <w:rsid w:val="00F52D04"/>
    <w:rsid w:val="00F53151"/>
    <w:rsid w:val="00F60B95"/>
    <w:rsid w:val="00F71E41"/>
    <w:rsid w:val="00F96E8D"/>
    <w:rsid w:val="00FA29B6"/>
    <w:rsid w:val="00FC1102"/>
    <w:rsid w:val="00FF25C6"/>
    <w:rsid w:val="00FF47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F17DA"/>
  <w15:docId w15:val="{9C36CA86-6D2E-4988-B1A6-92E802FA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8F"/>
    <w:rPr>
      <w:rFonts w:ascii="Tahoma" w:hAnsi="Tahoma" w:cs="Tahoma"/>
      <w:sz w:val="16"/>
      <w:szCs w:val="16"/>
    </w:rPr>
  </w:style>
  <w:style w:type="paragraph" w:styleId="Header">
    <w:name w:val="header"/>
    <w:basedOn w:val="Normal"/>
    <w:link w:val="HeaderChar"/>
    <w:uiPriority w:val="99"/>
    <w:unhideWhenUsed/>
    <w:rsid w:val="001959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5972"/>
  </w:style>
  <w:style w:type="paragraph" w:styleId="Footer">
    <w:name w:val="footer"/>
    <w:basedOn w:val="Normal"/>
    <w:link w:val="FooterChar"/>
    <w:uiPriority w:val="99"/>
    <w:unhideWhenUsed/>
    <w:rsid w:val="001959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5972"/>
  </w:style>
  <w:style w:type="table" w:styleId="TableGrid">
    <w:name w:val="Table Grid"/>
    <w:basedOn w:val="TableNormal"/>
    <w:uiPriority w:val="59"/>
    <w:rsid w:val="00A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79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4797"/>
    <w:pPr>
      <w:ind w:left="720"/>
      <w:contextualSpacing/>
    </w:pPr>
  </w:style>
  <w:style w:type="character" w:styleId="Hyperlink">
    <w:name w:val="Hyperlink"/>
    <w:basedOn w:val="DefaultParagraphFont"/>
    <w:rsid w:val="008D2223"/>
    <w:rPr>
      <w:color w:val="0000FF" w:themeColor="hyperlink"/>
      <w:u w:val="single"/>
    </w:rPr>
  </w:style>
  <w:style w:type="character" w:styleId="CommentReference">
    <w:name w:val="annotation reference"/>
    <w:basedOn w:val="DefaultParagraphFont"/>
    <w:uiPriority w:val="99"/>
    <w:semiHidden/>
    <w:unhideWhenUsed/>
    <w:rsid w:val="00AC361D"/>
    <w:rPr>
      <w:sz w:val="16"/>
      <w:szCs w:val="16"/>
    </w:rPr>
  </w:style>
  <w:style w:type="paragraph" w:styleId="CommentText">
    <w:name w:val="annotation text"/>
    <w:basedOn w:val="Normal"/>
    <w:link w:val="CommentTextChar"/>
    <w:uiPriority w:val="99"/>
    <w:semiHidden/>
    <w:unhideWhenUsed/>
    <w:rsid w:val="00AC361D"/>
    <w:pPr>
      <w:spacing w:line="240" w:lineRule="auto"/>
    </w:pPr>
    <w:rPr>
      <w:sz w:val="20"/>
      <w:szCs w:val="20"/>
    </w:rPr>
  </w:style>
  <w:style w:type="character" w:customStyle="1" w:styleId="CommentTextChar">
    <w:name w:val="Comment Text Char"/>
    <w:basedOn w:val="DefaultParagraphFont"/>
    <w:link w:val="CommentText"/>
    <w:uiPriority w:val="99"/>
    <w:semiHidden/>
    <w:rsid w:val="00AC361D"/>
    <w:rPr>
      <w:sz w:val="20"/>
      <w:szCs w:val="20"/>
    </w:rPr>
  </w:style>
  <w:style w:type="paragraph" w:styleId="CommentSubject">
    <w:name w:val="annotation subject"/>
    <w:basedOn w:val="CommentText"/>
    <w:next w:val="CommentText"/>
    <w:link w:val="CommentSubjectChar"/>
    <w:uiPriority w:val="99"/>
    <w:semiHidden/>
    <w:unhideWhenUsed/>
    <w:rsid w:val="00AC361D"/>
    <w:rPr>
      <w:b/>
      <w:bCs/>
    </w:rPr>
  </w:style>
  <w:style w:type="character" w:customStyle="1" w:styleId="CommentSubjectChar">
    <w:name w:val="Comment Subject Char"/>
    <w:basedOn w:val="CommentTextChar"/>
    <w:link w:val="CommentSubject"/>
    <w:uiPriority w:val="99"/>
    <w:semiHidden/>
    <w:rsid w:val="00AC361D"/>
    <w:rPr>
      <w:b/>
      <w:bCs/>
      <w:sz w:val="20"/>
      <w:szCs w:val="20"/>
    </w:rPr>
  </w:style>
  <w:style w:type="character" w:customStyle="1" w:styleId="UnresolvedMention">
    <w:name w:val="Unresolved Mention"/>
    <w:basedOn w:val="DefaultParagraphFont"/>
    <w:uiPriority w:val="99"/>
    <w:semiHidden/>
    <w:unhideWhenUsed/>
    <w:rsid w:val="00211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gServices@frankston.vic.gov.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rankston.mysocialpinpoint.com/LA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rankston.mysocialpinpoint.com/mccormickslatm#/sidebar/tab/surve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4769-9039-4E76-AEA7-5A52B0C8845E}">
  <ds:schemaRefs>
    <ds:schemaRef ds:uri="http://www.w3.org/2001/XMLSchema"/>
  </ds:schemaRefs>
</ds:datastoreItem>
</file>

<file path=customXml/itemProps2.xml><?xml version="1.0" encoding="utf-8"?>
<ds:datastoreItem xmlns:ds="http://schemas.openxmlformats.org/officeDocument/2006/customXml" ds:itemID="{12324E05-3BB5-4B39-A8EA-5F92F3A6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958</Words>
  <Characters>6137</Characters>
  <Application>Microsoft Office Word</Application>
  <DocSecurity>0</DocSecurity>
  <Lines>278</Lines>
  <Paragraphs>150</Paragraphs>
  <ScaleCrop>false</ScaleCrop>
  <HeadingPairs>
    <vt:vector size="2" baseType="variant">
      <vt:variant>
        <vt:lpstr>Title</vt:lpstr>
      </vt:variant>
      <vt:variant>
        <vt:i4>1</vt:i4>
      </vt:variant>
    </vt:vector>
  </HeadingPairs>
  <TitlesOfParts>
    <vt:vector size="1" baseType="lpstr">
      <vt:lpstr/>
    </vt:vector>
  </TitlesOfParts>
  <Company>HDS Australia Pty Ltd</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Kyle</dc:creator>
  <cp:lastModifiedBy>Ilona Ellerton</cp:lastModifiedBy>
  <cp:revision>4</cp:revision>
  <cp:lastPrinted>2018-10-12T06:20:00Z</cp:lastPrinted>
  <dcterms:created xsi:type="dcterms:W3CDTF">2021-07-06T10:13:00Z</dcterms:created>
  <dcterms:modified xsi:type="dcterms:W3CDTF">2021-07-06T10:44:00Z</dcterms:modified>
</cp:coreProperties>
</file>