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FC" w:rsidRPr="00684581" w:rsidRDefault="00D6061D" w:rsidP="00AE6ECF">
      <w:pPr>
        <w:ind w:firstLine="720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-52705</wp:posOffset>
            </wp:positionV>
            <wp:extent cx="1394460" cy="1082040"/>
            <wp:effectExtent l="0" t="0" r="0" b="0"/>
            <wp:wrapTight wrapText="bothSides">
              <wp:wrapPolygon edited="0">
                <wp:start x="0" y="0"/>
                <wp:lineTo x="0" y="21296"/>
                <wp:lineTo x="21246" y="21296"/>
                <wp:lineTo x="21246" y="0"/>
                <wp:lineTo x="0" y="0"/>
              </wp:wrapPolygon>
            </wp:wrapTight>
            <wp:docPr id="13" name="Picture 13" descr="Frankston logo colou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ankston logo colour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0A" w:rsidRPr="00684581">
        <w:rPr>
          <w:rFonts w:ascii="Verdana" w:hAnsi="Verdana" w:cs="Arial"/>
          <w:sz w:val="20"/>
          <w:szCs w:val="20"/>
        </w:rPr>
        <w:tab/>
      </w:r>
      <w:r w:rsidR="00AE6ECF" w:rsidRPr="00684581">
        <w:rPr>
          <w:rFonts w:ascii="Verdana" w:hAnsi="Verdana" w:cs="Arial"/>
          <w:sz w:val="20"/>
          <w:szCs w:val="20"/>
        </w:rPr>
        <w:tab/>
      </w:r>
      <w:r w:rsidR="00AE6ECF" w:rsidRPr="00684581">
        <w:rPr>
          <w:rFonts w:ascii="Verdana" w:hAnsi="Verdana" w:cs="Arial"/>
          <w:sz w:val="20"/>
          <w:szCs w:val="20"/>
        </w:rPr>
        <w:tab/>
      </w:r>
      <w:r w:rsidR="00AE6ECF" w:rsidRPr="00684581">
        <w:rPr>
          <w:rFonts w:ascii="Verdana" w:hAnsi="Verdana" w:cs="Arial"/>
          <w:sz w:val="20"/>
          <w:szCs w:val="20"/>
        </w:rPr>
        <w:tab/>
      </w:r>
      <w:r w:rsidR="00AE6ECF" w:rsidRPr="00684581">
        <w:rPr>
          <w:rFonts w:ascii="Verdana" w:hAnsi="Verdana" w:cs="Arial"/>
          <w:sz w:val="20"/>
          <w:szCs w:val="20"/>
        </w:rPr>
        <w:tab/>
      </w:r>
      <w:r w:rsidR="00CA4AC9" w:rsidRPr="00684581">
        <w:rPr>
          <w:rFonts w:ascii="Verdana" w:hAnsi="Verdana" w:cs="Arial"/>
          <w:sz w:val="20"/>
          <w:szCs w:val="20"/>
        </w:rPr>
        <w:tab/>
      </w:r>
      <w:r w:rsidR="00CA4AC9" w:rsidRPr="00684581">
        <w:rPr>
          <w:rFonts w:ascii="Verdana" w:hAnsi="Verdana" w:cs="Arial"/>
          <w:sz w:val="20"/>
          <w:szCs w:val="20"/>
        </w:rPr>
        <w:tab/>
      </w:r>
      <w:r w:rsidR="00CA4AC9" w:rsidRPr="00684581">
        <w:rPr>
          <w:rFonts w:ascii="Verdana" w:hAnsi="Verdana" w:cs="Arial"/>
          <w:sz w:val="20"/>
          <w:szCs w:val="20"/>
        </w:rPr>
        <w:tab/>
      </w:r>
      <w:r w:rsidR="00AE6ECF" w:rsidRPr="00684581">
        <w:rPr>
          <w:rFonts w:ascii="Verdana" w:hAnsi="Verdana" w:cs="Arial"/>
          <w:sz w:val="20"/>
          <w:szCs w:val="20"/>
        </w:rPr>
        <w:tab/>
      </w:r>
    </w:p>
    <w:p w:rsidR="00151F0A" w:rsidRPr="00684581" w:rsidRDefault="00151F0A">
      <w:pPr>
        <w:rPr>
          <w:rFonts w:ascii="Verdana" w:hAnsi="Verdana" w:cs="Arial"/>
          <w:sz w:val="20"/>
          <w:szCs w:val="20"/>
        </w:rPr>
      </w:pPr>
    </w:p>
    <w:p w:rsidR="00151F0A" w:rsidRPr="00684581" w:rsidRDefault="00151F0A">
      <w:pPr>
        <w:rPr>
          <w:rFonts w:ascii="Verdana" w:hAnsi="Verdana" w:cs="Arial"/>
          <w:sz w:val="20"/>
          <w:szCs w:val="20"/>
        </w:rPr>
      </w:pPr>
    </w:p>
    <w:p w:rsidR="00654DBC" w:rsidRDefault="00654DBC" w:rsidP="00151F0A">
      <w:pPr>
        <w:jc w:val="center"/>
        <w:rPr>
          <w:rFonts w:ascii="Verdana" w:hAnsi="Verdana" w:cs="Arial"/>
          <w:b/>
          <w:sz w:val="20"/>
          <w:szCs w:val="20"/>
        </w:rPr>
      </w:pPr>
    </w:p>
    <w:p w:rsidR="00654DBC" w:rsidRDefault="00654DBC" w:rsidP="00151F0A">
      <w:pPr>
        <w:jc w:val="center"/>
        <w:rPr>
          <w:rFonts w:ascii="Verdana" w:hAnsi="Verdana" w:cs="Arial"/>
          <w:b/>
          <w:sz w:val="20"/>
          <w:szCs w:val="20"/>
        </w:rPr>
      </w:pPr>
    </w:p>
    <w:p w:rsidR="00645998" w:rsidRDefault="00645998" w:rsidP="00151F0A">
      <w:pPr>
        <w:jc w:val="center"/>
        <w:rPr>
          <w:rFonts w:ascii="Verdana" w:hAnsi="Verdana" w:cs="Arial"/>
          <w:b/>
          <w:sz w:val="20"/>
          <w:szCs w:val="20"/>
        </w:rPr>
      </w:pPr>
    </w:p>
    <w:p w:rsidR="00645998" w:rsidRDefault="00645998" w:rsidP="00151F0A">
      <w:pPr>
        <w:jc w:val="center"/>
        <w:rPr>
          <w:rFonts w:ascii="Verdana" w:hAnsi="Verdana" w:cs="Arial"/>
          <w:b/>
          <w:sz w:val="20"/>
          <w:szCs w:val="20"/>
        </w:rPr>
      </w:pPr>
    </w:p>
    <w:p w:rsidR="00645998" w:rsidRDefault="00645998" w:rsidP="00151F0A">
      <w:pPr>
        <w:jc w:val="center"/>
        <w:rPr>
          <w:rFonts w:ascii="Verdana" w:hAnsi="Verdana" w:cs="Arial"/>
          <w:b/>
          <w:sz w:val="20"/>
          <w:szCs w:val="20"/>
        </w:rPr>
      </w:pPr>
    </w:p>
    <w:p w:rsidR="00151F0A" w:rsidRPr="00D31E40" w:rsidRDefault="00151F0A" w:rsidP="00151F0A">
      <w:pPr>
        <w:jc w:val="center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 xml:space="preserve">FRANKSTON ARTS </w:t>
      </w:r>
      <w:r w:rsidR="001A3A08">
        <w:rPr>
          <w:rFonts w:ascii="Calibri" w:hAnsi="Calibri" w:cs="Calibri"/>
          <w:b/>
          <w:sz w:val="22"/>
          <w:szCs w:val="22"/>
        </w:rPr>
        <w:t>ADVISORY COMMITTEE</w:t>
      </w:r>
    </w:p>
    <w:p w:rsidR="00151F0A" w:rsidRPr="00D31E40" w:rsidRDefault="00151F0A" w:rsidP="00151F0A">
      <w:pPr>
        <w:jc w:val="center"/>
        <w:rPr>
          <w:rFonts w:ascii="Calibri" w:hAnsi="Calibri" w:cs="Calibri"/>
          <w:sz w:val="22"/>
          <w:szCs w:val="22"/>
        </w:rPr>
      </w:pPr>
    </w:p>
    <w:p w:rsidR="00151F0A" w:rsidRPr="00D31E40" w:rsidRDefault="00151F0A" w:rsidP="00151F0A">
      <w:pPr>
        <w:jc w:val="center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 xml:space="preserve">NOMINATION FOR </w:t>
      </w:r>
      <w:r w:rsidR="0030316A">
        <w:rPr>
          <w:rFonts w:ascii="Calibri" w:hAnsi="Calibri" w:cs="Calibri"/>
          <w:b/>
          <w:sz w:val="22"/>
          <w:szCs w:val="22"/>
        </w:rPr>
        <w:t>COMMITTEE</w:t>
      </w:r>
      <w:r w:rsidR="0030316A" w:rsidRPr="00D31E40">
        <w:rPr>
          <w:rFonts w:ascii="Calibri" w:hAnsi="Calibri" w:cs="Calibri"/>
          <w:b/>
          <w:sz w:val="22"/>
          <w:szCs w:val="22"/>
        </w:rPr>
        <w:t xml:space="preserve"> </w:t>
      </w:r>
      <w:r w:rsidR="00EA192D" w:rsidRPr="00D31E40">
        <w:rPr>
          <w:rFonts w:ascii="Calibri" w:hAnsi="Calibri" w:cs="Calibri"/>
          <w:b/>
          <w:sz w:val="22"/>
          <w:szCs w:val="22"/>
        </w:rPr>
        <w:t>MEMBERSHIP</w:t>
      </w:r>
    </w:p>
    <w:p w:rsidR="00151F0A" w:rsidRPr="00D31E40" w:rsidRDefault="00151F0A" w:rsidP="00151F0A">
      <w:pPr>
        <w:jc w:val="center"/>
        <w:rPr>
          <w:rFonts w:ascii="Calibri" w:hAnsi="Calibri" w:cs="Calibri"/>
          <w:sz w:val="22"/>
          <w:szCs w:val="22"/>
        </w:rPr>
      </w:pPr>
    </w:p>
    <w:p w:rsidR="00151F0A" w:rsidRPr="00D31E40" w:rsidRDefault="00151F0A" w:rsidP="00151F0A">
      <w:pPr>
        <w:jc w:val="center"/>
        <w:rPr>
          <w:rFonts w:ascii="Calibri" w:hAnsi="Calibri" w:cs="Calibri"/>
          <w:sz w:val="22"/>
          <w:szCs w:val="22"/>
        </w:rPr>
      </w:pPr>
    </w:p>
    <w:p w:rsidR="00151F0A" w:rsidRPr="00D31E40" w:rsidRDefault="00151F0A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005"/>
        <w:gridCol w:w="1293"/>
        <w:gridCol w:w="1939"/>
      </w:tblGrid>
      <w:tr w:rsidR="00151F0A" w:rsidRPr="00D31E40" w:rsidTr="00B0073B">
        <w:trPr>
          <w:trHeight w:val="50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F0A" w:rsidRPr="00D31E40" w:rsidRDefault="00B0073B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Applicant </w:t>
            </w:r>
            <w:r w:rsidR="00151F0A" w:rsidRPr="00D31E40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F0A" w:rsidRPr="00D31E40" w:rsidRDefault="00151F0A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F0A" w:rsidRPr="00D31E40" w:rsidTr="00B0073B">
        <w:trPr>
          <w:trHeight w:val="50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F0A" w:rsidRPr="00D31E40" w:rsidRDefault="00151F0A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E40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F0A" w:rsidRPr="00D31E40" w:rsidRDefault="00151F0A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1B4E" w:rsidRPr="00D31E40" w:rsidTr="00B0073B">
        <w:trPr>
          <w:trHeight w:val="50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B4E" w:rsidRPr="00D31E40" w:rsidRDefault="00581B4E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E40">
              <w:rPr>
                <w:rFonts w:ascii="Calibri" w:hAnsi="Calibri" w:cs="Calibri"/>
                <w:b/>
                <w:sz w:val="22"/>
                <w:szCs w:val="22"/>
              </w:rPr>
              <w:t>Telephone: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B4E" w:rsidRPr="00D31E40" w:rsidRDefault="00581B4E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B4E" w:rsidRPr="00D31E40" w:rsidRDefault="00581B4E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B4E" w:rsidRPr="00D31E40" w:rsidRDefault="00581B4E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1F0A" w:rsidRPr="00D31E40" w:rsidTr="00B0073B">
        <w:trPr>
          <w:trHeight w:val="50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F0A" w:rsidRPr="00D31E40" w:rsidRDefault="00151F0A" w:rsidP="00151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1E40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1F0A" w:rsidRPr="00D31E40" w:rsidRDefault="00151F0A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 w:rsidP="00151F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F0A" w:rsidRPr="00D31E40" w:rsidTr="00B0073B">
        <w:trPr>
          <w:trHeight w:val="503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581" w:rsidRPr="00D31E40" w:rsidRDefault="006845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361D3" w:rsidRPr="00D31E40" w:rsidRDefault="007361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361D3" w:rsidRPr="00D31E40" w:rsidRDefault="007361D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B0073B" w:rsidP="006936A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attach </w:t>
            </w:r>
            <w:r w:rsidR="00CE0250" w:rsidRPr="00D31E40">
              <w:rPr>
                <w:rFonts w:ascii="Calibri" w:hAnsi="Calibri" w:cs="Calibri"/>
                <w:sz w:val="22"/>
                <w:szCs w:val="22"/>
              </w:rPr>
              <w:t xml:space="preserve">a brief outline of your interest in applying (including a response to the </w:t>
            </w:r>
            <w:r w:rsidR="007361D3" w:rsidRPr="00D31E40">
              <w:rPr>
                <w:rFonts w:ascii="Calibri" w:hAnsi="Calibri" w:cs="Calibri"/>
                <w:sz w:val="22"/>
                <w:szCs w:val="22"/>
              </w:rPr>
              <w:t xml:space="preserve">selection criteria) for a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>p</w:t>
            </w:r>
            <w:r w:rsidR="00CE0250" w:rsidRPr="00D31E40">
              <w:rPr>
                <w:rFonts w:ascii="Calibri" w:hAnsi="Calibri" w:cs="Calibri"/>
                <w:sz w:val="22"/>
                <w:szCs w:val="22"/>
              </w:rPr>
              <w:t xml:space="preserve">osition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r w:rsidR="00CE0250" w:rsidRPr="00D31E40">
              <w:rPr>
                <w:rFonts w:ascii="Calibri" w:hAnsi="Calibri" w:cs="Calibri"/>
                <w:sz w:val="22"/>
                <w:szCs w:val="22"/>
              </w:rPr>
              <w:t xml:space="preserve">the Frankston Arts </w:t>
            </w:r>
            <w:r w:rsidR="00166D18">
              <w:rPr>
                <w:rFonts w:ascii="Calibri" w:hAnsi="Calibri" w:cs="Calibri"/>
                <w:sz w:val="22"/>
                <w:szCs w:val="22"/>
              </w:rPr>
              <w:t>Advisory Committee</w:t>
            </w:r>
            <w:r w:rsidR="00166D18" w:rsidRPr="00D31E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 xml:space="preserve">and outline the skills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experience that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>would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benefit the development of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>Arts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Culture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 xml:space="preserve"> in the </w:t>
            </w:r>
            <w:r w:rsidR="00166D18">
              <w:rPr>
                <w:rFonts w:ascii="Calibri" w:hAnsi="Calibri" w:cs="Calibri"/>
                <w:sz w:val="22"/>
                <w:szCs w:val="22"/>
              </w:rPr>
              <w:t xml:space="preserve">Frankston </w:t>
            </w:r>
            <w:r w:rsidR="003C6947" w:rsidRPr="00D31E40">
              <w:rPr>
                <w:rFonts w:ascii="Calibri" w:hAnsi="Calibri" w:cs="Calibri"/>
                <w:sz w:val="22"/>
                <w:szCs w:val="22"/>
              </w:rPr>
              <w:t>municipality.</w:t>
            </w:r>
            <w:r w:rsidR="00CE0250" w:rsidRPr="00D31E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E0250" w:rsidRPr="00D31E40" w:rsidRDefault="00CE02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B2846" w:rsidRPr="00D31E40" w:rsidRDefault="009B28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Default="00CE0250" w:rsidP="006936AE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D31E40">
              <w:rPr>
                <w:rFonts w:ascii="Calibri" w:hAnsi="Calibri" w:cs="Calibri"/>
                <w:sz w:val="22"/>
                <w:szCs w:val="22"/>
              </w:rPr>
              <w:t xml:space="preserve">Please attach </w:t>
            </w:r>
            <w:r w:rsidR="001469A8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Pr="00D31E40">
              <w:rPr>
                <w:rFonts w:ascii="Calibri" w:hAnsi="Calibri" w:cs="Calibri"/>
                <w:sz w:val="22"/>
                <w:szCs w:val="22"/>
              </w:rPr>
              <w:t>current curriculum vitae plus any additional relevant material</w:t>
            </w:r>
            <w:r w:rsidR="007361D3" w:rsidRPr="00D31E40">
              <w:rPr>
                <w:rFonts w:ascii="Calibri" w:hAnsi="Calibri" w:cs="Calibri"/>
                <w:sz w:val="22"/>
                <w:szCs w:val="22"/>
              </w:rPr>
              <w:t xml:space="preserve"> to support your application.</w:t>
            </w:r>
          </w:p>
          <w:p w:rsidR="00B0073B" w:rsidRPr="00D31E40" w:rsidRDefault="00B0073B" w:rsidP="00B0073B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626C2F" w:rsidRPr="00D31E40" w:rsidRDefault="00626C2F" w:rsidP="00626C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073B" w:rsidRPr="001469A8" w:rsidRDefault="00B0073B" w:rsidP="00FD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69A8">
              <w:rPr>
                <w:rFonts w:ascii="Calibri" w:hAnsi="Calibri" w:cs="Calibri"/>
                <w:b/>
                <w:sz w:val="22"/>
                <w:szCs w:val="22"/>
              </w:rPr>
              <w:t>Please return to:</w:t>
            </w:r>
          </w:p>
          <w:p w:rsidR="00B0073B" w:rsidRPr="00B0073B" w:rsidRDefault="00B0073B" w:rsidP="00FD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073B" w:rsidRDefault="00166D18" w:rsidP="00FD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Ms </w:t>
            </w:r>
            <w:r w:rsidR="00AA4E72">
              <w:rPr>
                <w:rFonts w:ascii="Calibri" w:hAnsi="Calibri" w:cs="Calibri"/>
                <w:sz w:val="22"/>
                <w:szCs w:val="22"/>
              </w:rPr>
              <w:t>Tracee Hall-Davis</w:t>
            </w:r>
          </w:p>
          <w:p w:rsidR="00B0073B" w:rsidRPr="00B0073B" w:rsidRDefault="00AA4E72" w:rsidP="00FD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 Business Support Officer</w:t>
            </w:r>
          </w:p>
          <w:p w:rsidR="00B0073B" w:rsidRPr="00B0073B" w:rsidRDefault="00175D6C" w:rsidP="00FD4F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thefac</w:t>
            </w:r>
            <w:r w:rsidR="00166D18">
              <w:rPr>
                <w:rFonts w:ascii="Calibri" w:hAnsi="Calibri" w:cs="Calibri"/>
                <w:sz w:val="22"/>
                <w:szCs w:val="22"/>
              </w:rPr>
              <w:t>@</w:t>
            </w:r>
            <w:r w:rsidR="00B0073B" w:rsidRPr="00B0073B">
              <w:rPr>
                <w:rFonts w:ascii="Calibri" w:hAnsi="Calibri" w:cs="Calibri"/>
                <w:sz w:val="22"/>
                <w:szCs w:val="22"/>
              </w:rPr>
              <w:t>frankston.vic.gov.au</w:t>
            </w:r>
          </w:p>
          <w:p w:rsidR="00B0073B" w:rsidRDefault="00B0073B" w:rsidP="00FD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073B">
              <w:rPr>
                <w:rFonts w:ascii="Calibri" w:hAnsi="Calibri" w:cs="Calibri"/>
                <w:sz w:val="22"/>
                <w:szCs w:val="22"/>
              </w:rPr>
              <w:t xml:space="preserve">by 5pm </w:t>
            </w:r>
            <w:r w:rsidR="00F33692">
              <w:rPr>
                <w:rFonts w:ascii="Calibri" w:hAnsi="Calibri" w:cs="Calibri"/>
                <w:b/>
                <w:sz w:val="22"/>
                <w:szCs w:val="22"/>
              </w:rPr>
              <w:t xml:space="preserve">Friday </w:t>
            </w:r>
            <w:r w:rsidR="00175D6C">
              <w:rPr>
                <w:rFonts w:ascii="Calibri" w:hAnsi="Calibri" w:cs="Calibri"/>
                <w:b/>
                <w:sz w:val="22"/>
                <w:szCs w:val="22"/>
              </w:rPr>
              <w:t>25</w:t>
            </w:r>
            <w:r w:rsidR="00AA4E72">
              <w:rPr>
                <w:rFonts w:ascii="Calibri" w:hAnsi="Calibri" w:cs="Calibri"/>
                <w:b/>
                <w:sz w:val="22"/>
                <w:szCs w:val="22"/>
              </w:rPr>
              <w:t xml:space="preserve"> February 2022</w:t>
            </w:r>
          </w:p>
          <w:p w:rsidR="00A26867" w:rsidRDefault="00A26867" w:rsidP="00FD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6867" w:rsidRDefault="00175D6C" w:rsidP="00FD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Enquiries: 1300 322 322</w:t>
            </w:r>
          </w:p>
          <w:p w:rsidR="00A26867" w:rsidRPr="00B3370C" w:rsidRDefault="00A26867" w:rsidP="00FD4F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9am – 5pm Monday to Friday </w:t>
            </w:r>
          </w:p>
          <w:p w:rsidR="00684581" w:rsidRPr="00D31E40" w:rsidRDefault="00684581" w:rsidP="00626C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0250" w:rsidRPr="00D31E40" w:rsidRDefault="00CE02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4581" w:rsidRDefault="00684581" w:rsidP="00BA60E6">
      <w:pPr>
        <w:rPr>
          <w:rFonts w:ascii="Verdana" w:hAnsi="Verdana" w:cs="Arial"/>
          <w:sz w:val="20"/>
          <w:szCs w:val="20"/>
        </w:rPr>
      </w:pPr>
    </w:p>
    <w:p w:rsidR="00684581" w:rsidRPr="00684581" w:rsidRDefault="00654DBC" w:rsidP="00BA60E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D32CFA" w:rsidRPr="00684581" w:rsidRDefault="00D32CFA" w:rsidP="00FC6CF3">
      <w:pPr>
        <w:rPr>
          <w:rFonts w:ascii="Verdana" w:hAnsi="Verdana"/>
          <w:sz w:val="20"/>
          <w:szCs w:val="20"/>
        </w:rPr>
      </w:pPr>
    </w:p>
    <w:p w:rsidR="00C61B11" w:rsidRPr="00684581" w:rsidRDefault="00C61B11" w:rsidP="00C61B11">
      <w:pPr>
        <w:rPr>
          <w:rFonts w:ascii="Verdana" w:hAnsi="Verdana"/>
          <w:sz w:val="20"/>
          <w:szCs w:val="20"/>
        </w:rPr>
      </w:pPr>
    </w:p>
    <w:p w:rsidR="00654DBC" w:rsidRDefault="00D6061D" w:rsidP="00D32CFA">
      <w:pPr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390650" cy="1076325"/>
            <wp:effectExtent l="0" t="0" r="0" b="0"/>
            <wp:docPr id="1" name="Picture 1" descr="Frankston logo colou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kston logo colour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BC" w:rsidRDefault="00654DBC" w:rsidP="00D32CF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654DBC" w:rsidRDefault="00654DBC" w:rsidP="00D32CFA">
      <w:pPr>
        <w:ind w:left="360"/>
        <w:jc w:val="center"/>
        <w:rPr>
          <w:rFonts w:ascii="Verdana" w:hAnsi="Verdana"/>
          <w:b/>
          <w:sz w:val="20"/>
          <w:szCs w:val="20"/>
        </w:rPr>
      </w:pPr>
    </w:p>
    <w:p w:rsidR="001A3A08" w:rsidRPr="001A3A08" w:rsidRDefault="00166D18" w:rsidP="00D32CFA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1A3A08">
        <w:rPr>
          <w:rFonts w:ascii="Calibri" w:hAnsi="Calibri" w:cs="Calibri"/>
          <w:b/>
          <w:sz w:val="22"/>
          <w:szCs w:val="22"/>
        </w:rPr>
        <w:t>FRANKSTON ARTS ADVISORY COMMITTEE</w:t>
      </w:r>
    </w:p>
    <w:p w:rsidR="001A3A08" w:rsidRPr="001A3A08" w:rsidRDefault="001A3A08" w:rsidP="00D32CFA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654DBC" w:rsidRPr="00F24FAC" w:rsidRDefault="00654DBC" w:rsidP="00C61B11">
      <w:pPr>
        <w:jc w:val="both"/>
        <w:rPr>
          <w:rFonts w:ascii="Calibri" w:hAnsi="Calibri"/>
          <w:b/>
          <w:i/>
          <w:sz w:val="20"/>
          <w:szCs w:val="20"/>
        </w:rPr>
      </w:pPr>
    </w:p>
    <w:p w:rsidR="008B413F" w:rsidRDefault="008B413F" w:rsidP="00B3370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3370C">
        <w:rPr>
          <w:rFonts w:ascii="Calibri" w:hAnsi="Calibri" w:cs="Calibri"/>
          <w:sz w:val="22"/>
          <w:szCs w:val="22"/>
        </w:rPr>
        <w:t>The Arts Advisory Committee (Committee) has been established to embody Council’s vision in all aspects of arts, culture and literacy throughout the municipality.</w:t>
      </w:r>
    </w:p>
    <w:p w:rsidR="007B26BF" w:rsidRPr="00B3370C" w:rsidRDefault="007B26BF" w:rsidP="00B3370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B413F" w:rsidRPr="00B3370C" w:rsidRDefault="008B413F" w:rsidP="00B3370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3370C">
        <w:rPr>
          <w:rFonts w:ascii="Calibri" w:hAnsi="Calibri" w:cs="Calibri"/>
          <w:sz w:val="22"/>
          <w:szCs w:val="22"/>
        </w:rPr>
        <w:t xml:space="preserve">The key role of the Committee is to provide independent advice and promote high-quality art, public performance activities and library services; recognising the contribution of local independent practicing artists, writers and the importance of the arts and literacy in the development of children and young people. </w:t>
      </w:r>
    </w:p>
    <w:p w:rsidR="008B413F" w:rsidRPr="00D31E40" w:rsidRDefault="008B413F" w:rsidP="00FD4FF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1C150E" w:rsidRPr="00D31E40" w:rsidRDefault="00654DBC" w:rsidP="00C709A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Fr</w:t>
      </w:r>
      <w:r w:rsidR="001C150E" w:rsidRPr="00D31E40">
        <w:rPr>
          <w:rFonts w:ascii="Calibri" w:hAnsi="Calibri" w:cs="Calibri"/>
          <w:sz w:val="22"/>
          <w:szCs w:val="22"/>
        </w:rPr>
        <w:t xml:space="preserve">ankston City </w:t>
      </w:r>
      <w:r w:rsidR="00C709A6" w:rsidRPr="00D31E40">
        <w:rPr>
          <w:rFonts w:ascii="Calibri" w:hAnsi="Calibri" w:cs="Calibri"/>
          <w:sz w:val="22"/>
          <w:szCs w:val="22"/>
        </w:rPr>
        <w:t>Council</w:t>
      </w:r>
      <w:r w:rsidR="00FD4FFF">
        <w:rPr>
          <w:rFonts w:ascii="Calibri" w:hAnsi="Calibri" w:cs="Calibri"/>
          <w:sz w:val="22"/>
          <w:szCs w:val="22"/>
        </w:rPr>
        <w:t xml:space="preserve"> is currently looking to appoint </w:t>
      </w:r>
      <w:r w:rsidR="008B413F">
        <w:rPr>
          <w:rFonts w:ascii="Calibri" w:hAnsi="Calibri" w:cs="Calibri"/>
          <w:sz w:val="22"/>
          <w:szCs w:val="22"/>
        </w:rPr>
        <w:t xml:space="preserve">three </w:t>
      </w:r>
      <w:r w:rsidR="00FD4FFF">
        <w:rPr>
          <w:rFonts w:ascii="Calibri" w:hAnsi="Calibri" w:cs="Calibri"/>
          <w:sz w:val="22"/>
          <w:szCs w:val="22"/>
        </w:rPr>
        <w:t xml:space="preserve">new </w:t>
      </w:r>
      <w:r w:rsidR="0030316A">
        <w:rPr>
          <w:rFonts w:ascii="Calibri" w:hAnsi="Calibri" w:cs="Calibri"/>
          <w:sz w:val="22"/>
          <w:szCs w:val="22"/>
        </w:rPr>
        <w:t xml:space="preserve">voluntary </w:t>
      </w:r>
      <w:r w:rsidR="00FD4FFF">
        <w:rPr>
          <w:rFonts w:ascii="Calibri" w:hAnsi="Calibri" w:cs="Calibri"/>
          <w:sz w:val="22"/>
          <w:szCs w:val="22"/>
        </w:rPr>
        <w:t xml:space="preserve">members to the </w:t>
      </w:r>
      <w:r w:rsidR="008B413F" w:rsidRPr="00245250">
        <w:rPr>
          <w:rFonts w:ascii="Calibri" w:hAnsi="Calibri" w:cs="Calibri"/>
          <w:sz w:val="22"/>
          <w:szCs w:val="22"/>
        </w:rPr>
        <w:t xml:space="preserve">Arts Advisory Committee </w:t>
      </w:r>
      <w:r w:rsidR="00FD4FFF">
        <w:rPr>
          <w:rFonts w:ascii="Calibri" w:hAnsi="Calibri" w:cs="Calibri"/>
          <w:sz w:val="22"/>
          <w:szCs w:val="22"/>
        </w:rPr>
        <w:t>and</w:t>
      </w:r>
      <w:r w:rsidR="00C709A6" w:rsidRPr="00D31E40">
        <w:rPr>
          <w:rFonts w:ascii="Calibri" w:hAnsi="Calibri" w:cs="Calibri"/>
          <w:sz w:val="22"/>
          <w:szCs w:val="22"/>
        </w:rPr>
        <w:t xml:space="preserve"> encourages all intereste</w:t>
      </w:r>
      <w:r w:rsidR="00FD4FFF">
        <w:rPr>
          <w:rFonts w:ascii="Calibri" w:hAnsi="Calibri" w:cs="Calibri"/>
          <w:sz w:val="22"/>
          <w:szCs w:val="22"/>
        </w:rPr>
        <w:t xml:space="preserve">d individuals to apply, however, </w:t>
      </w:r>
      <w:r w:rsidR="00C709A6" w:rsidRPr="00D31E40">
        <w:rPr>
          <w:rFonts w:ascii="Calibri" w:hAnsi="Calibri" w:cs="Calibri"/>
          <w:sz w:val="22"/>
          <w:szCs w:val="22"/>
        </w:rPr>
        <w:t>we are especially interested in applicants with the following skills and backgrounds:</w:t>
      </w:r>
    </w:p>
    <w:p w:rsidR="00C709A6" w:rsidRDefault="00C709A6" w:rsidP="00C709A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30316A" w:rsidRDefault="0030316A" w:rsidP="0030316A">
      <w:pPr>
        <w:numPr>
          <w:ilvl w:val="0"/>
          <w:numId w:val="40"/>
        </w:numPr>
        <w:ind w:right="-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Multi-generational</w:t>
      </w:r>
    </w:p>
    <w:p w:rsidR="0030316A" w:rsidRPr="00D31E40" w:rsidRDefault="0030316A" w:rsidP="0030316A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First Nations or Culturally and Linguistically Diverse individuals</w:t>
      </w:r>
    </w:p>
    <w:p w:rsidR="0030316A" w:rsidRPr="00BA2F7C" w:rsidRDefault="00BA2F7C" w:rsidP="0030316A">
      <w:pPr>
        <w:numPr>
          <w:ilvl w:val="0"/>
          <w:numId w:val="40"/>
        </w:numPr>
        <w:ind w:right="-45"/>
        <w:rPr>
          <w:rFonts w:ascii="Calibri" w:hAnsi="Calibri" w:cs="Calibri"/>
          <w:sz w:val="22"/>
          <w:szCs w:val="22"/>
        </w:rPr>
      </w:pPr>
      <w:r w:rsidRPr="00BA2F7C">
        <w:rPr>
          <w:rFonts w:ascii="Calibri" w:hAnsi="Calibri" w:cs="Calibri"/>
          <w:sz w:val="22"/>
          <w:szCs w:val="22"/>
        </w:rPr>
        <w:t>A</w:t>
      </w:r>
      <w:r w:rsidR="0030316A" w:rsidRPr="00BA2F7C">
        <w:rPr>
          <w:rFonts w:ascii="Calibri" w:hAnsi="Calibri" w:cs="Calibri"/>
          <w:sz w:val="22"/>
          <w:szCs w:val="22"/>
        </w:rPr>
        <w:t>rts &amp; culture</w:t>
      </w:r>
    </w:p>
    <w:p w:rsidR="0030316A" w:rsidRDefault="0030316A" w:rsidP="0030316A">
      <w:pPr>
        <w:numPr>
          <w:ilvl w:val="0"/>
          <w:numId w:val="40"/>
        </w:numPr>
        <w:ind w:right="-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Literacy</w:t>
      </w:r>
      <w:r w:rsidR="00B150BF">
        <w:rPr>
          <w:rFonts w:ascii="Calibri" w:hAnsi="Calibri" w:cs="Calibri"/>
          <w:sz w:val="22"/>
          <w:szCs w:val="22"/>
        </w:rPr>
        <w:t xml:space="preserve"> development</w:t>
      </w:r>
    </w:p>
    <w:p w:rsidR="0030316A" w:rsidRDefault="0030316A" w:rsidP="0030316A">
      <w:pPr>
        <w:numPr>
          <w:ilvl w:val="0"/>
          <w:numId w:val="40"/>
        </w:numPr>
        <w:ind w:right="-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Digital</w:t>
      </w:r>
      <w:r w:rsidR="00B150BF">
        <w:rPr>
          <w:rFonts w:ascii="Calibri" w:hAnsi="Calibri" w:cs="Calibri"/>
          <w:sz w:val="22"/>
          <w:szCs w:val="22"/>
        </w:rPr>
        <w:t xml:space="preserve"> innovation</w:t>
      </w:r>
    </w:p>
    <w:p w:rsidR="0030316A" w:rsidRPr="00D31E40" w:rsidRDefault="0030316A" w:rsidP="0030316A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 xml:space="preserve">Members of the </w:t>
      </w:r>
      <w:r w:rsidR="00857255" w:rsidRPr="00857255">
        <w:rPr>
          <w:rFonts w:ascii="Calibri" w:hAnsi="Calibri" w:cs="Calibri"/>
          <w:sz w:val="22"/>
          <w:szCs w:val="22"/>
        </w:rPr>
        <w:t>LGBTQIA2S+</w:t>
      </w:r>
      <w:r w:rsidRPr="00D31E40">
        <w:rPr>
          <w:rFonts w:ascii="Calibri" w:hAnsi="Calibri" w:cs="Calibri"/>
          <w:sz w:val="22"/>
          <w:szCs w:val="22"/>
        </w:rPr>
        <w:t>community</w:t>
      </w:r>
    </w:p>
    <w:p w:rsidR="0030316A" w:rsidRDefault="0030316A" w:rsidP="0030316A">
      <w:pPr>
        <w:numPr>
          <w:ilvl w:val="0"/>
          <w:numId w:val="40"/>
        </w:numPr>
        <w:ind w:right="-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245250">
        <w:rPr>
          <w:rFonts w:ascii="Calibri" w:hAnsi="Calibri" w:cs="Calibri"/>
          <w:sz w:val="22"/>
          <w:szCs w:val="22"/>
        </w:rPr>
        <w:t>usiness, fin</w:t>
      </w:r>
      <w:r>
        <w:rPr>
          <w:rFonts w:ascii="Calibri" w:hAnsi="Calibri" w:cs="Calibri"/>
          <w:sz w:val="22"/>
          <w:szCs w:val="22"/>
        </w:rPr>
        <w:t>ancial and legal representation</w:t>
      </w:r>
    </w:p>
    <w:p w:rsidR="0030316A" w:rsidRPr="00D31E40" w:rsidRDefault="0030316A" w:rsidP="0030316A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Emerging community or arts leaders</w:t>
      </w:r>
    </w:p>
    <w:p w:rsidR="0030316A" w:rsidRPr="00245250" w:rsidRDefault="0030316A" w:rsidP="0030316A">
      <w:pPr>
        <w:ind w:right="-45"/>
        <w:rPr>
          <w:rFonts w:ascii="Calibri" w:hAnsi="Calibri" w:cs="Calibri"/>
          <w:sz w:val="22"/>
          <w:szCs w:val="22"/>
        </w:rPr>
      </w:pPr>
    </w:p>
    <w:p w:rsidR="001C150E" w:rsidRPr="00D31E40" w:rsidRDefault="0030316A" w:rsidP="00C709A6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2759" w:rsidRPr="00D31E40">
        <w:rPr>
          <w:rFonts w:ascii="Calibri" w:hAnsi="Calibri" w:cs="Calibri"/>
          <w:sz w:val="22"/>
          <w:szCs w:val="22"/>
        </w:rPr>
        <w:t>ll</w:t>
      </w:r>
      <w:r w:rsidR="001C150E" w:rsidRPr="00D31E40">
        <w:rPr>
          <w:rFonts w:ascii="Calibri" w:hAnsi="Calibri" w:cs="Calibri"/>
          <w:sz w:val="22"/>
          <w:szCs w:val="22"/>
        </w:rPr>
        <w:t xml:space="preserve"> with </w:t>
      </w:r>
      <w:r w:rsidR="00EA192D" w:rsidRPr="00D31E40">
        <w:rPr>
          <w:rFonts w:ascii="Calibri" w:hAnsi="Calibri" w:cs="Calibri"/>
          <w:sz w:val="22"/>
          <w:szCs w:val="22"/>
        </w:rPr>
        <w:t>a passion</w:t>
      </w:r>
      <w:r w:rsidR="00AC04BC" w:rsidRPr="00D31E40">
        <w:rPr>
          <w:rFonts w:ascii="Calibri" w:hAnsi="Calibri" w:cs="Calibri"/>
          <w:sz w:val="22"/>
          <w:szCs w:val="22"/>
        </w:rPr>
        <w:t xml:space="preserve"> and </w:t>
      </w:r>
      <w:r w:rsidR="00813A01" w:rsidRPr="00D31E40">
        <w:rPr>
          <w:rFonts w:ascii="Calibri" w:hAnsi="Calibri" w:cs="Calibri"/>
          <w:sz w:val="22"/>
          <w:szCs w:val="22"/>
        </w:rPr>
        <w:t xml:space="preserve">understanding </w:t>
      </w:r>
      <w:r w:rsidR="00AC04BC" w:rsidRPr="00D31E40">
        <w:rPr>
          <w:rFonts w:ascii="Calibri" w:hAnsi="Calibri" w:cs="Calibri"/>
          <w:sz w:val="22"/>
          <w:szCs w:val="22"/>
        </w:rPr>
        <w:t>of</w:t>
      </w:r>
      <w:r w:rsidR="00FD4FFF">
        <w:rPr>
          <w:rFonts w:ascii="Calibri" w:hAnsi="Calibri" w:cs="Calibri"/>
          <w:sz w:val="22"/>
          <w:szCs w:val="22"/>
        </w:rPr>
        <w:t xml:space="preserve"> the</w:t>
      </w:r>
      <w:r w:rsidR="00AC04BC" w:rsidRPr="00D31E40">
        <w:rPr>
          <w:rFonts w:ascii="Calibri" w:hAnsi="Calibri" w:cs="Calibri"/>
          <w:sz w:val="22"/>
          <w:szCs w:val="22"/>
        </w:rPr>
        <w:t xml:space="preserve"> </w:t>
      </w:r>
      <w:r w:rsidR="00FD4FFF">
        <w:rPr>
          <w:rFonts w:ascii="Calibri" w:hAnsi="Calibri" w:cs="Calibri"/>
          <w:sz w:val="22"/>
          <w:szCs w:val="22"/>
        </w:rPr>
        <w:t xml:space="preserve">local </w:t>
      </w:r>
      <w:r w:rsidR="00813A01" w:rsidRPr="00D31E40">
        <w:rPr>
          <w:rFonts w:ascii="Calibri" w:hAnsi="Calibri" w:cs="Calibri"/>
          <w:sz w:val="22"/>
          <w:szCs w:val="22"/>
        </w:rPr>
        <w:t>Arts and Culture</w:t>
      </w:r>
      <w:r w:rsidR="00FD4FFF">
        <w:rPr>
          <w:rFonts w:ascii="Calibri" w:hAnsi="Calibri" w:cs="Calibri"/>
          <w:sz w:val="22"/>
          <w:szCs w:val="22"/>
        </w:rPr>
        <w:t xml:space="preserve"> landscape.</w:t>
      </w:r>
    </w:p>
    <w:p w:rsidR="001C150E" w:rsidRDefault="001C150E" w:rsidP="001C150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7B26BF" w:rsidRPr="00D31E40" w:rsidRDefault="007B26BF" w:rsidP="001C150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Default="00C61B11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 xml:space="preserve">Appointment of Membership to the </w:t>
      </w:r>
      <w:r w:rsidR="0030316A">
        <w:rPr>
          <w:rFonts w:ascii="Calibri" w:hAnsi="Calibri" w:cs="Calibri"/>
          <w:b/>
          <w:sz w:val="22"/>
          <w:szCs w:val="22"/>
        </w:rPr>
        <w:t>Committee</w:t>
      </w:r>
    </w:p>
    <w:p w:rsidR="00B150BF" w:rsidRPr="00D31E40" w:rsidRDefault="00B150B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C61B11" w:rsidRPr="00D31E40" w:rsidRDefault="000B359E" w:rsidP="000B359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T</w:t>
      </w:r>
      <w:r w:rsidR="00C61B11" w:rsidRPr="00D31E40">
        <w:rPr>
          <w:rFonts w:ascii="Calibri" w:hAnsi="Calibri" w:cs="Calibri"/>
          <w:sz w:val="22"/>
          <w:szCs w:val="22"/>
        </w:rPr>
        <w:t xml:space="preserve">he </w:t>
      </w:r>
      <w:r w:rsidR="0030316A">
        <w:rPr>
          <w:rFonts w:ascii="Calibri" w:hAnsi="Calibri" w:cs="Calibri"/>
          <w:sz w:val="22"/>
          <w:szCs w:val="22"/>
        </w:rPr>
        <w:t>Committee</w:t>
      </w:r>
      <w:r w:rsidR="0030316A" w:rsidRPr="00D31E40">
        <w:rPr>
          <w:rFonts w:ascii="Calibri" w:hAnsi="Calibri" w:cs="Calibri"/>
          <w:sz w:val="22"/>
          <w:szCs w:val="22"/>
        </w:rPr>
        <w:t xml:space="preserve"> </w:t>
      </w:r>
      <w:r w:rsidR="0088351D" w:rsidRPr="00D31E40">
        <w:rPr>
          <w:rFonts w:ascii="Calibri" w:hAnsi="Calibri" w:cs="Calibri"/>
          <w:sz w:val="22"/>
          <w:szCs w:val="22"/>
        </w:rPr>
        <w:t>consist</w:t>
      </w:r>
      <w:r w:rsidR="00FD4FFF">
        <w:rPr>
          <w:rFonts w:ascii="Calibri" w:hAnsi="Calibri" w:cs="Calibri"/>
          <w:sz w:val="22"/>
          <w:szCs w:val="22"/>
        </w:rPr>
        <w:t>s</w:t>
      </w:r>
      <w:r w:rsidR="00C61B11" w:rsidRPr="00D31E40">
        <w:rPr>
          <w:rFonts w:ascii="Calibri" w:hAnsi="Calibri" w:cs="Calibri"/>
          <w:sz w:val="22"/>
          <w:szCs w:val="22"/>
        </w:rPr>
        <w:t xml:space="preserve"> of </w:t>
      </w:r>
      <w:r w:rsidR="0083058F" w:rsidRPr="00D31E40">
        <w:rPr>
          <w:rFonts w:ascii="Calibri" w:hAnsi="Calibri" w:cs="Calibri"/>
          <w:sz w:val="22"/>
          <w:szCs w:val="22"/>
        </w:rPr>
        <w:t xml:space="preserve">up to </w:t>
      </w:r>
      <w:r w:rsidRPr="00D31E40">
        <w:rPr>
          <w:rFonts w:ascii="Calibri" w:hAnsi="Calibri" w:cs="Calibri"/>
          <w:sz w:val="22"/>
          <w:szCs w:val="22"/>
        </w:rPr>
        <w:t>t</w:t>
      </w:r>
      <w:r w:rsidR="0083058F" w:rsidRPr="00D31E40">
        <w:rPr>
          <w:rFonts w:ascii="Calibri" w:hAnsi="Calibri" w:cs="Calibri"/>
          <w:sz w:val="22"/>
          <w:szCs w:val="22"/>
        </w:rPr>
        <w:t>en</w:t>
      </w:r>
      <w:r w:rsidR="007361D3" w:rsidRPr="00D31E40">
        <w:rPr>
          <w:rFonts w:ascii="Calibri" w:hAnsi="Calibri" w:cs="Calibri"/>
          <w:sz w:val="22"/>
          <w:szCs w:val="22"/>
        </w:rPr>
        <w:t xml:space="preserve"> persons appointed by </w:t>
      </w:r>
      <w:r w:rsidR="00C61B11" w:rsidRPr="00D31E40">
        <w:rPr>
          <w:rFonts w:ascii="Calibri" w:hAnsi="Calibri" w:cs="Calibri"/>
          <w:sz w:val="22"/>
          <w:szCs w:val="22"/>
        </w:rPr>
        <w:t>Frankston City Council:-</w:t>
      </w:r>
    </w:p>
    <w:p w:rsidR="007361D3" w:rsidRPr="00D31E40" w:rsidRDefault="007361D3" w:rsidP="000B359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Pr="00D31E40" w:rsidRDefault="00C61B11" w:rsidP="00421A3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An Independent Chairperson</w:t>
      </w:r>
    </w:p>
    <w:p w:rsidR="00C61B11" w:rsidRPr="00D31E40" w:rsidRDefault="0088351D" w:rsidP="00421A3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Two</w:t>
      </w:r>
      <w:r w:rsidR="00C61B11" w:rsidRPr="00D31E40">
        <w:rPr>
          <w:rFonts w:ascii="Calibri" w:hAnsi="Calibri" w:cs="Calibri"/>
          <w:sz w:val="22"/>
          <w:szCs w:val="22"/>
        </w:rPr>
        <w:t xml:space="preserve"> Frankston City Councillors </w:t>
      </w:r>
    </w:p>
    <w:p w:rsidR="00C61B11" w:rsidRPr="00D31E40" w:rsidRDefault="00C61B11" w:rsidP="00421A3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 xml:space="preserve">Frankston City </w:t>
      </w:r>
      <w:r w:rsidR="0083058F" w:rsidRPr="00D31E40">
        <w:rPr>
          <w:rFonts w:ascii="Calibri" w:hAnsi="Calibri" w:cs="Calibri"/>
          <w:sz w:val="22"/>
          <w:szCs w:val="22"/>
        </w:rPr>
        <w:t xml:space="preserve">Council </w:t>
      </w:r>
      <w:r w:rsidRPr="00D31E40">
        <w:rPr>
          <w:rFonts w:ascii="Calibri" w:hAnsi="Calibri" w:cs="Calibri"/>
          <w:sz w:val="22"/>
          <w:szCs w:val="22"/>
        </w:rPr>
        <w:t>Chief Executive Officer</w:t>
      </w:r>
      <w:r w:rsidR="00684581" w:rsidRPr="00D31E40">
        <w:rPr>
          <w:rFonts w:ascii="Calibri" w:hAnsi="Calibri" w:cs="Calibri"/>
          <w:sz w:val="22"/>
          <w:szCs w:val="22"/>
        </w:rPr>
        <w:t>,</w:t>
      </w:r>
      <w:r w:rsidRPr="00D31E40">
        <w:rPr>
          <w:rFonts w:ascii="Calibri" w:hAnsi="Calibri" w:cs="Calibri"/>
          <w:sz w:val="22"/>
          <w:szCs w:val="22"/>
        </w:rPr>
        <w:t xml:space="preserve"> or delegate</w:t>
      </w:r>
      <w:r w:rsidR="00EA192D" w:rsidRPr="00D31E40">
        <w:rPr>
          <w:rFonts w:ascii="Calibri" w:hAnsi="Calibri" w:cs="Calibri"/>
          <w:sz w:val="22"/>
          <w:szCs w:val="22"/>
        </w:rPr>
        <w:t xml:space="preserve"> (ex officio)</w:t>
      </w:r>
    </w:p>
    <w:p w:rsidR="0083058F" w:rsidRPr="00D31E40" w:rsidRDefault="004412CF" w:rsidP="00421A3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Five</w:t>
      </w:r>
      <w:r w:rsidR="00335CE8" w:rsidRPr="00D31E40">
        <w:rPr>
          <w:rFonts w:ascii="Calibri" w:hAnsi="Calibri" w:cs="Calibri"/>
          <w:sz w:val="22"/>
          <w:szCs w:val="22"/>
        </w:rPr>
        <w:t xml:space="preserve"> Voluntary Members </w:t>
      </w:r>
    </w:p>
    <w:p w:rsidR="00654DBC" w:rsidRPr="00D31E40" w:rsidRDefault="0083058F" w:rsidP="00421A38">
      <w:pPr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Manager, Arts and Culture</w:t>
      </w:r>
      <w:r w:rsidR="00654DBC" w:rsidRPr="00D31E40">
        <w:rPr>
          <w:rFonts w:ascii="Calibri" w:hAnsi="Calibri" w:cs="Calibri"/>
          <w:sz w:val="22"/>
          <w:szCs w:val="22"/>
        </w:rPr>
        <w:t>.</w:t>
      </w:r>
    </w:p>
    <w:p w:rsidR="00C242CE" w:rsidRPr="00D31E40" w:rsidRDefault="00C242CE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Pr="00D31E40" w:rsidRDefault="00C61B11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 xml:space="preserve">Appointments to the </w:t>
      </w:r>
      <w:r w:rsidR="0030316A">
        <w:rPr>
          <w:rFonts w:ascii="Calibri" w:hAnsi="Calibri" w:cs="Calibri"/>
          <w:sz w:val="22"/>
          <w:szCs w:val="22"/>
        </w:rPr>
        <w:t>Committee</w:t>
      </w:r>
      <w:r w:rsidR="0030316A" w:rsidRPr="00D31E40">
        <w:rPr>
          <w:rFonts w:ascii="Calibri" w:hAnsi="Calibri" w:cs="Calibri"/>
          <w:sz w:val="22"/>
          <w:szCs w:val="22"/>
        </w:rPr>
        <w:t xml:space="preserve"> </w:t>
      </w:r>
      <w:r w:rsidR="007361D3" w:rsidRPr="00D31E40">
        <w:rPr>
          <w:rFonts w:ascii="Calibri" w:hAnsi="Calibri" w:cs="Calibri"/>
          <w:sz w:val="22"/>
          <w:szCs w:val="22"/>
        </w:rPr>
        <w:t xml:space="preserve">shall be determined by </w:t>
      </w:r>
      <w:r w:rsidR="00B3370C">
        <w:rPr>
          <w:rFonts w:ascii="Calibri" w:hAnsi="Calibri" w:cs="Calibri"/>
          <w:sz w:val="22"/>
          <w:szCs w:val="22"/>
        </w:rPr>
        <w:t xml:space="preserve">Frankston City Council and </w:t>
      </w:r>
      <w:r w:rsidRPr="00D31E40">
        <w:rPr>
          <w:rFonts w:ascii="Calibri" w:hAnsi="Calibri" w:cs="Calibri"/>
          <w:sz w:val="22"/>
          <w:szCs w:val="22"/>
        </w:rPr>
        <w:t xml:space="preserve">may at any time remove a member of the </w:t>
      </w:r>
      <w:r w:rsidR="0030316A">
        <w:rPr>
          <w:rFonts w:ascii="Calibri" w:hAnsi="Calibri" w:cs="Calibri"/>
          <w:sz w:val="22"/>
          <w:szCs w:val="22"/>
        </w:rPr>
        <w:t>Committee</w:t>
      </w:r>
      <w:r w:rsidRPr="00D31E40">
        <w:rPr>
          <w:rFonts w:ascii="Calibri" w:hAnsi="Calibri" w:cs="Calibri"/>
          <w:sz w:val="22"/>
          <w:szCs w:val="22"/>
        </w:rPr>
        <w:t>.</w:t>
      </w:r>
    </w:p>
    <w:p w:rsidR="00C61B11" w:rsidRPr="00D31E40" w:rsidRDefault="00C61B11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Pr="00D31E40" w:rsidRDefault="00C61B11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Default="00161A49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30316A">
        <w:rPr>
          <w:rFonts w:ascii="Calibri" w:hAnsi="Calibri" w:cs="Calibri"/>
          <w:b/>
          <w:sz w:val="22"/>
          <w:szCs w:val="22"/>
        </w:rPr>
        <w:lastRenderedPageBreak/>
        <w:t>Committee</w:t>
      </w:r>
      <w:r w:rsidR="0030316A" w:rsidRPr="00D31E40">
        <w:rPr>
          <w:rFonts w:ascii="Calibri" w:hAnsi="Calibri" w:cs="Calibri"/>
          <w:b/>
          <w:sz w:val="22"/>
          <w:szCs w:val="22"/>
        </w:rPr>
        <w:t xml:space="preserve"> </w:t>
      </w:r>
      <w:r w:rsidR="00C61B11" w:rsidRPr="00D31E40">
        <w:rPr>
          <w:rFonts w:ascii="Calibri" w:hAnsi="Calibri" w:cs="Calibri"/>
          <w:b/>
          <w:sz w:val="22"/>
          <w:szCs w:val="22"/>
        </w:rPr>
        <w:t>Meeting Schedule</w:t>
      </w:r>
    </w:p>
    <w:p w:rsidR="00B150BF" w:rsidRPr="00D31E40" w:rsidRDefault="00B150B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C61B11" w:rsidRPr="00D31E40" w:rsidRDefault="0030316A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</w:t>
      </w:r>
      <w:r w:rsidRPr="0030316A">
        <w:rPr>
          <w:rFonts w:ascii="Calibri" w:hAnsi="Calibri" w:cs="Calibri"/>
          <w:sz w:val="22"/>
          <w:szCs w:val="22"/>
        </w:rPr>
        <w:t xml:space="preserve"> </w:t>
      </w:r>
      <w:r w:rsidR="00151955" w:rsidRPr="0030316A">
        <w:rPr>
          <w:rFonts w:ascii="Calibri" w:hAnsi="Calibri" w:cs="Calibri"/>
          <w:sz w:val="22"/>
          <w:szCs w:val="22"/>
        </w:rPr>
        <w:t xml:space="preserve">meetings are </w:t>
      </w:r>
      <w:r w:rsidR="002431B3" w:rsidRPr="0030316A">
        <w:rPr>
          <w:rFonts w:ascii="Calibri" w:hAnsi="Calibri" w:cs="Calibri"/>
          <w:sz w:val="22"/>
          <w:szCs w:val="22"/>
        </w:rPr>
        <w:t xml:space="preserve">currently </w:t>
      </w:r>
      <w:r w:rsidR="00151955" w:rsidRPr="0030316A">
        <w:rPr>
          <w:rFonts w:ascii="Calibri" w:hAnsi="Calibri" w:cs="Calibri"/>
          <w:sz w:val="22"/>
          <w:szCs w:val="22"/>
        </w:rPr>
        <w:t xml:space="preserve">held </w:t>
      </w:r>
      <w:r w:rsidR="002431B3" w:rsidRPr="0030316A">
        <w:rPr>
          <w:rFonts w:ascii="Calibri" w:hAnsi="Calibri" w:cs="Calibri"/>
          <w:sz w:val="22"/>
          <w:szCs w:val="22"/>
        </w:rPr>
        <w:t xml:space="preserve">ten times a year monthly, February to November, on the third </w:t>
      </w:r>
      <w:r w:rsidR="008D6715" w:rsidRPr="0030316A">
        <w:rPr>
          <w:rFonts w:ascii="Calibri" w:hAnsi="Calibri" w:cs="Calibri"/>
          <w:sz w:val="22"/>
          <w:szCs w:val="22"/>
        </w:rPr>
        <w:t xml:space="preserve">or fourth </w:t>
      </w:r>
      <w:r w:rsidR="00C61B11" w:rsidRPr="0030316A">
        <w:rPr>
          <w:rFonts w:ascii="Calibri" w:hAnsi="Calibri" w:cs="Calibri"/>
          <w:sz w:val="22"/>
          <w:szCs w:val="22"/>
        </w:rPr>
        <w:t>Tuesday of the</w:t>
      </w:r>
      <w:r w:rsidR="00151955" w:rsidRPr="0030316A">
        <w:rPr>
          <w:rFonts w:ascii="Calibri" w:hAnsi="Calibri" w:cs="Calibri"/>
          <w:sz w:val="22"/>
          <w:szCs w:val="22"/>
        </w:rPr>
        <w:t xml:space="preserve"> month</w:t>
      </w:r>
      <w:r w:rsidR="000B3910" w:rsidRPr="0030316A">
        <w:rPr>
          <w:rFonts w:ascii="Calibri" w:hAnsi="Calibri" w:cs="Calibri"/>
          <w:sz w:val="22"/>
          <w:szCs w:val="22"/>
        </w:rPr>
        <w:t xml:space="preserve">. </w:t>
      </w:r>
      <w:r w:rsidR="00654DBC" w:rsidRPr="0030316A">
        <w:rPr>
          <w:rFonts w:ascii="Calibri" w:hAnsi="Calibri" w:cs="Calibri"/>
          <w:sz w:val="22"/>
          <w:szCs w:val="22"/>
        </w:rPr>
        <w:t xml:space="preserve"> </w:t>
      </w:r>
      <w:r w:rsidR="00C61B11" w:rsidRPr="0030316A">
        <w:rPr>
          <w:rFonts w:ascii="Calibri" w:hAnsi="Calibri" w:cs="Calibri"/>
          <w:sz w:val="22"/>
          <w:szCs w:val="22"/>
        </w:rPr>
        <w:t>Meeting</w:t>
      </w:r>
      <w:r w:rsidR="008D6715" w:rsidRPr="0030316A">
        <w:rPr>
          <w:rFonts w:ascii="Calibri" w:hAnsi="Calibri" w:cs="Calibri"/>
          <w:sz w:val="22"/>
          <w:szCs w:val="22"/>
        </w:rPr>
        <w:t xml:space="preserve">s are a combination of online conferencing and face to face, meeting times vary depending on the format. </w:t>
      </w:r>
      <w:r w:rsidR="00C61B11" w:rsidRPr="0030316A">
        <w:rPr>
          <w:rFonts w:ascii="Calibri" w:hAnsi="Calibri" w:cs="Calibri"/>
          <w:sz w:val="22"/>
          <w:szCs w:val="22"/>
        </w:rPr>
        <w:t xml:space="preserve"> As required, additional </w:t>
      </w:r>
      <w:r>
        <w:rPr>
          <w:rFonts w:ascii="Calibri" w:hAnsi="Calibri" w:cs="Calibri"/>
          <w:sz w:val="22"/>
          <w:szCs w:val="22"/>
        </w:rPr>
        <w:t>Committee</w:t>
      </w:r>
      <w:r w:rsidRPr="0030316A">
        <w:rPr>
          <w:rFonts w:ascii="Calibri" w:hAnsi="Calibri" w:cs="Calibri"/>
          <w:sz w:val="22"/>
          <w:szCs w:val="22"/>
        </w:rPr>
        <w:t xml:space="preserve"> </w:t>
      </w:r>
      <w:r w:rsidR="00C61B11" w:rsidRPr="0030316A">
        <w:rPr>
          <w:rFonts w:ascii="Calibri" w:hAnsi="Calibri" w:cs="Calibri"/>
          <w:sz w:val="22"/>
          <w:szCs w:val="22"/>
        </w:rPr>
        <w:t>Sub-Committees will be formed.</w:t>
      </w:r>
    </w:p>
    <w:p w:rsidR="00C61B11" w:rsidRDefault="00C61B11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B413F" w:rsidRPr="00D31E40" w:rsidRDefault="008B413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8B413F" w:rsidRDefault="008B413F" w:rsidP="008D671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D6715">
        <w:rPr>
          <w:rFonts w:ascii="Calibri" w:hAnsi="Calibri" w:cs="Calibri"/>
          <w:b/>
          <w:sz w:val="22"/>
          <w:szCs w:val="22"/>
        </w:rPr>
        <w:t>The objectives of the Committee are to:</w:t>
      </w:r>
    </w:p>
    <w:p w:rsidR="00B150BF" w:rsidRDefault="00B150BF" w:rsidP="008D671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Develop, review and provide advice to Council regarding the strategic direction for arts, culture and literacy;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Ensure a balanced provision of community service obligations and commercial imperatives,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Provide high level input into the planning processes for arts, culture and literacy programs;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Provide high level advice to guide arts and literacy capital investment outcomes;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Support and develop local and emerging artists and writers;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Promote art, public performance and literacy activities;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Provide high level input into effective marketing and visitor attraction strategies for arts, culture and literacy programs;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>Seek and establish appropriate external funding support for programs via government, philanthropic and sponsorship sources and</w:t>
      </w:r>
    </w:p>
    <w:p w:rsidR="008B413F" w:rsidRDefault="008B413F" w:rsidP="008B413F">
      <w:pPr>
        <w:pStyle w:val="ListParagraph"/>
        <w:numPr>
          <w:ilvl w:val="0"/>
          <w:numId w:val="3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Monitor community feedback and changing trends regarding arts, culture and literacy engagement. </w:t>
      </w:r>
    </w:p>
    <w:p w:rsidR="00EA192D" w:rsidRPr="00D31E40" w:rsidRDefault="00EA192D" w:rsidP="00B7784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7784A" w:rsidRPr="00D31E40" w:rsidRDefault="00B7784A" w:rsidP="00B7784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Default="00C61B11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 xml:space="preserve">Skills of the </w:t>
      </w:r>
      <w:r w:rsidR="008D6715">
        <w:rPr>
          <w:rFonts w:ascii="Calibri" w:hAnsi="Calibri" w:cs="Calibri"/>
          <w:b/>
          <w:sz w:val="22"/>
          <w:szCs w:val="22"/>
        </w:rPr>
        <w:t>Committee</w:t>
      </w:r>
      <w:r w:rsidR="008D6715" w:rsidRPr="00D31E40">
        <w:rPr>
          <w:rFonts w:ascii="Calibri" w:hAnsi="Calibri" w:cs="Calibri"/>
          <w:b/>
          <w:sz w:val="22"/>
          <w:szCs w:val="22"/>
        </w:rPr>
        <w:t xml:space="preserve"> </w:t>
      </w:r>
      <w:r w:rsidRPr="00D31E40">
        <w:rPr>
          <w:rFonts w:ascii="Calibri" w:hAnsi="Calibri" w:cs="Calibri"/>
          <w:b/>
          <w:sz w:val="22"/>
          <w:szCs w:val="22"/>
        </w:rPr>
        <w:t>shall include:</w:t>
      </w:r>
    </w:p>
    <w:p w:rsidR="00B150BF" w:rsidRDefault="00B150B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8D6715" w:rsidRPr="00B3370C" w:rsidRDefault="008D6715" w:rsidP="00B3370C">
      <w:pPr>
        <w:ind w:left="360" w:right="-4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B3370C">
        <w:rPr>
          <w:rFonts w:ascii="Calibri" w:hAnsi="Calibri" w:cs="Calibri"/>
          <w:sz w:val="22"/>
          <w:szCs w:val="22"/>
        </w:rPr>
        <w:t xml:space="preserve"> diversity of skills and knowledge from industries and the broader community; targeting gender balance, multi-generational, indigenous, arts, cultural, literacy, marketing, digital, business, financial and legal representation.</w:t>
      </w:r>
    </w:p>
    <w:p w:rsidR="00654DBC" w:rsidRPr="00D31E40" w:rsidRDefault="00654DBC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B7784A" w:rsidRPr="00D31E40" w:rsidRDefault="00B7784A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54DBC" w:rsidRDefault="00654DBC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>Term</w:t>
      </w:r>
    </w:p>
    <w:p w:rsidR="00B150BF" w:rsidRPr="00D31E40" w:rsidRDefault="00B150B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654DBC" w:rsidRPr="00D31E40" w:rsidRDefault="002C56D6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31E40">
        <w:rPr>
          <w:rFonts w:ascii="Calibri" w:hAnsi="Calibri" w:cs="Calibri"/>
          <w:sz w:val="22"/>
          <w:szCs w:val="22"/>
        </w:rPr>
        <w:t>Four y</w:t>
      </w:r>
      <w:r w:rsidR="00654DBC" w:rsidRPr="00D31E40">
        <w:rPr>
          <w:rFonts w:ascii="Calibri" w:hAnsi="Calibri" w:cs="Calibri"/>
          <w:sz w:val="22"/>
          <w:szCs w:val="22"/>
        </w:rPr>
        <w:t xml:space="preserve">ears renewable for a </w:t>
      </w:r>
      <w:r w:rsidR="00C90460" w:rsidRPr="00D31E40">
        <w:rPr>
          <w:rFonts w:ascii="Calibri" w:hAnsi="Calibri" w:cs="Calibri"/>
          <w:sz w:val="22"/>
          <w:szCs w:val="22"/>
        </w:rPr>
        <w:t>further 2 t</w:t>
      </w:r>
      <w:r w:rsidR="00654DBC" w:rsidRPr="00D31E40">
        <w:rPr>
          <w:rFonts w:ascii="Calibri" w:hAnsi="Calibri" w:cs="Calibri"/>
          <w:sz w:val="22"/>
          <w:szCs w:val="22"/>
        </w:rPr>
        <w:t>erm</w:t>
      </w:r>
      <w:r w:rsidR="00C90460" w:rsidRPr="00D31E40">
        <w:rPr>
          <w:rFonts w:ascii="Calibri" w:hAnsi="Calibri" w:cs="Calibri"/>
          <w:sz w:val="22"/>
          <w:szCs w:val="22"/>
        </w:rPr>
        <w:t>s</w:t>
      </w:r>
      <w:r w:rsidR="00654DBC" w:rsidRPr="00D31E40">
        <w:rPr>
          <w:rFonts w:ascii="Calibri" w:hAnsi="Calibri" w:cs="Calibri"/>
          <w:sz w:val="22"/>
          <w:szCs w:val="22"/>
        </w:rPr>
        <w:t xml:space="preserve"> (</w:t>
      </w:r>
      <w:r w:rsidR="00C90460" w:rsidRPr="00D31E40">
        <w:rPr>
          <w:rFonts w:ascii="Calibri" w:hAnsi="Calibri" w:cs="Calibri"/>
          <w:sz w:val="22"/>
          <w:szCs w:val="22"/>
        </w:rPr>
        <w:t>no more than 3 consecutive terms)</w:t>
      </w:r>
      <w:r w:rsidR="00FB06C8" w:rsidRPr="00D31E40">
        <w:rPr>
          <w:rFonts w:ascii="Calibri" w:hAnsi="Calibri" w:cs="Calibri"/>
          <w:sz w:val="22"/>
          <w:szCs w:val="22"/>
        </w:rPr>
        <w:t xml:space="preserve"> by agreement with the </w:t>
      </w:r>
      <w:r w:rsidR="007B26BF">
        <w:rPr>
          <w:rFonts w:ascii="Calibri" w:hAnsi="Calibri" w:cs="Calibri"/>
          <w:sz w:val="22"/>
          <w:szCs w:val="22"/>
        </w:rPr>
        <w:t>Committee</w:t>
      </w:r>
      <w:r w:rsidR="00FB06C8" w:rsidRPr="00D31E40">
        <w:rPr>
          <w:rFonts w:ascii="Calibri" w:hAnsi="Calibri" w:cs="Calibri"/>
          <w:sz w:val="22"/>
          <w:szCs w:val="22"/>
        </w:rPr>
        <w:t xml:space="preserve"> Governance Committee</w:t>
      </w:r>
      <w:r w:rsidR="00C90460" w:rsidRPr="00D31E40">
        <w:rPr>
          <w:rFonts w:ascii="Calibri" w:hAnsi="Calibri" w:cs="Calibri"/>
          <w:sz w:val="22"/>
          <w:szCs w:val="22"/>
        </w:rPr>
        <w:t>.</w:t>
      </w:r>
    </w:p>
    <w:p w:rsidR="00654DBC" w:rsidRPr="00D31E40" w:rsidRDefault="00654DBC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7784A" w:rsidRPr="00D31E40" w:rsidRDefault="00B7784A" w:rsidP="00C61B1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61B11" w:rsidRDefault="00C61B11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31E40">
        <w:rPr>
          <w:rFonts w:ascii="Calibri" w:hAnsi="Calibri" w:cs="Calibri"/>
          <w:b/>
          <w:sz w:val="22"/>
          <w:szCs w:val="22"/>
        </w:rPr>
        <w:t>Selection Criteria</w:t>
      </w:r>
    </w:p>
    <w:p w:rsidR="00B150BF" w:rsidRPr="00D31E40" w:rsidRDefault="00B150BF" w:rsidP="00C61B11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8D6715" w:rsidRDefault="008D6715" w:rsidP="00B3370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3370C">
        <w:rPr>
          <w:rFonts w:ascii="Calibri" w:hAnsi="Calibri" w:cs="Calibri"/>
          <w:sz w:val="22"/>
          <w:szCs w:val="22"/>
        </w:rPr>
        <w:t>Nominees for membership on the Committee must be able to demonstrate:</w:t>
      </w:r>
    </w:p>
    <w:p w:rsidR="008D6715" w:rsidRPr="00B3370C" w:rsidRDefault="008D6715" w:rsidP="00B3370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D6715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>Experience and expertise in one or more of the areas in performing arts, arts and cultural activities, events, literacy, business, marketing, communications and promotions, fundrais</w:t>
      </w:r>
      <w:r w:rsidR="00B150BF">
        <w:rPr>
          <w:lang w:val="en-US"/>
        </w:rPr>
        <w:t xml:space="preserve">ing, philanthropy, sponsorship or </w:t>
      </w:r>
      <w:r>
        <w:rPr>
          <w:lang w:val="en-US"/>
        </w:rPr>
        <w:t>government relations;</w:t>
      </w:r>
    </w:p>
    <w:p w:rsidR="008D6715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>An ability to constructively participate in an advisory capacity;</w:t>
      </w:r>
    </w:p>
    <w:p w:rsidR="008D6715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>A sound knowledge and understanding of local issues in relation to events, arts, culture and literacy;</w:t>
      </w:r>
    </w:p>
    <w:p w:rsidR="008D6715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>A willingness to contribute positively to meetings in a fair and unbiased manner;</w:t>
      </w:r>
    </w:p>
    <w:p w:rsidR="008D6715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 xml:space="preserve">A capacity to commit to the Committee for the required duration; and </w:t>
      </w:r>
    </w:p>
    <w:p w:rsidR="008D6715" w:rsidRPr="00897078" w:rsidRDefault="008D6715" w:rsidP="00B150BF">
      <w:pPr>
        <w:pStyle w:val="ListParagraph"/>
        <w:numPr>
          <w:ilvl w:val="0"/>
          <w:numId w:val="39"/>
        </w:numPr>
        <w:spacing w:after="0"/>
        <w:ind w:left="1077" w:hanging="357"/>
        <w:rPr>
          <w:lang w:val="en-US"/>
        </w:rPr>
      </w:pPr>
      <w:r>
        <w:rPr>
          <w:lang w:val="en-US"/>
        </w:rPr>
        <w:t xml:space="preserve">A willingness to commit time and contribute to Committee activities and tasks outside regular meetings. </w:t>
      </w:r>
    </w:p>
    <w:p w:rsidR="00335CE8" w:rsidRPr="00D31E40" w:rsidRDefault="00335CE8" w:rsidP="00B3370C">
      <w:pPr>
        <w:pStyle w:val="ListParagraph"/>
        <w:spacing w:after="0" w:line="240" w:lineRule="auto"/>
        <w:ind w:left="0"/>
        <w:rPr>
          <w:rFonts w:eastAsia="Times New Roman" w:cs="Calibri"/>
          <w:lang w:eastAsia="en-AU"/>
        </w:rPr>
      </w:pPr>
    </w:p>
    <w:p w:rsidR="00335CE8" w:rsidRPr="00D31E40" w:rsidRDefault="00335CE8" w:rsidP="00B7784A">
      <w:pPr>
        <w:spacing w:after="120"/>
        <w:ind w:left="357"/>
        <w:jc w:val="both"/>
        <w:rPr>
          <w:rFonts w:ascii="Calibri" w:hAnsi="Calibri" w:cs="Calibri"/>
          <w:sz w:val="22"/>
          <w:szCs w:val="22"/>
        </w:rPr>
      </w:pPr>
    </w:p>
    <w:sectPr w:rsidR="00335CE8" w:rsidRPr="00D31E40" w:rsidSect="00C61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6E" w:rsidRDefault="00425D6E">
      <w:r>
        <w:separator/>
      </w:r>
    </w:p>
  </w:endnote>
  <w:endnote w:type="continuationSeparator" w:id="0">
    <w:p w:rsidR="00425D6E" w:rsidRDefault="0042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6C" w:rsidRDefault="0017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1B" w:rsidRPr="00AA2DDF" w:rsidRDefault="00161A49">
    <w:pPr>
      <w:pStyle w:val="Footer"/>
      <w:rPr>
        <w:rFonts w:ascii="Calibri" w:hAnsi="Calibri" w:cs="Calibri"/>
        <w:sz w:val="16"/>
        <w:szCs w:val="16"/>
      </w:rPr>
    </w:pPr>
    <w:r w:rsidRPr="00AA2DDF">
      <w:rPr>
        <w:rFonts w:ascii="Calibri" w:hAnsi="Calibri" w:cs="Calibri"/>
        <w:sz w:val="16"/>
        <w:szCs w:val="16"/>
      </w:rPr>
      <w:t>A4614844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6C" w:rsidRDefault="0017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6E" w:rsidRDefault="00425D6E">
      <w:r>
        <w:separator/>
      </w:r>
    </w:p>
  </w:footnote>
  <w:footnote w:type="continuationSeparator" w:id="0">
    <w:p w:rsidR="00425D6E" w:rsidRDefault="0042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6C" w:rsidRDefault="0017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6C" w:rsidRDefault="0017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6C" w:rsidRDefault="0017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C71"/>
    <w:multiLevelType w:val="hybridMultilevel"/>
    <w:tmpl w:val="EE8C2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EBD"/>
    <w:multiLevelType w:val="hybridMultilevel"/>
    <w:tmpl w:val="E9422D86"/>
    <w:lvl w:ilvl="0" w:tplc="36608ABA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C4109"/>
    <w:multiLevelType w:val="hybridMultilevel"/>
    <w:tmpl w:val="8A7052EC"/>
    <w:lvl w:ilvl="0" w:tplc="0C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541"/>
    <w:multiLevelType w:val="multilevel"/>
    <w:tmpl w:val="042A284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5256E"/>
    <w:multiLevelType w:val="hybridMultilevel"/>
    <w:tmpl w:val="A8A420A2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35FB"/>
    <w:multiLevelType w:val="hybridMultilevel"/>
    <w:tmpl w:val="5E8E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D8C"/>
    <w:multiLevelType w:val="hybridMultilevel"/>
    <w:tmpl w:val="7FC6405A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D57"/>
    <w:multiLevelType w:val="hybridMultilevel"/>
    <w:tmpl w:val="FBFA6FB2"/>
    <w:lvl w:ilvl="0" w:tplc="36608ABA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98F"/>
    <w:multiLevelType w:val="hybridMultilevel"/>
    <w:tmpl w:val="659CA92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C84C6D"/>
    <w:multiLevelType w:val="hybridMultilevel"/>
    <w:tmpl w:val="4D3200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36B67"/>
    <w:multiLevelType w:val="hybridMultilevel"/>
    <w:tmpl w:val="5D0C06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360C5C"/>
    <w:multiLevelType w:val="hybridMultilevel"/>
    <w:tmpl w:val="A8B47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336C"/>
    <w:multiLevelType w:val="hybridMultilevel"/>
    <w:tmpl w:val="E39C63A8"/>
    <w:lvl w:ilvl="0" w:tplc="36608ABA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BE79DB"/>
    <w:multiLevelType w:val="hybridMultilevel"/>
    <w:tmpl w:val="54940A4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0E96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C93"/>
    <w:multiLevelType w:val="hybridMultilevel"/>
    <w:tmpl w:val="8ADED92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47C"/>
    <w:multiLevelType w:val="hybridMultilevel"/>
    <w:tmpl w:val="2A74087C"/>
    <w:lvl w:ilvl="0" w:tplc="90B0562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30583"/>
    <w:multiLevelType w:val="hybridMultilevel"/>
    <w:tmpl w:val="6B2E1D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427D"/>
    <w:multiLevelType w:val="hybridMultilevel"/>
    <w:tmpl w:val="060A3054"/>
    <w:lvl w:ilvl="0" w:tplc="0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56B97"/>
    <w:multiLevelType w:val="hybridMultilevel"/>
    <w:tmpl w:val="8156697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4943B0"/>
    <w:multiLevelType w:val="multilevel"/>
    <w:tmpl w:val="B4BE52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30192"/>
    <w:multiLevelType w:val="hybridMultilevel"/>
    <w:tmpl w:val="6396F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B7763"/>
    <w:multiLevelType w:val="hybridMultilevel"/>
    <w:tmpl w:val="AEDA56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8594F"/>
    <w:multiLevelType w:val="multilevel"/>
    <w:tmpl w:val="BC8CC58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E77A84"/>
    <w:multiLevelType w:val="hybridMultilevel"/>
    <w:tmpl w:val="E75A26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F93032"/>
    <w:multiLevelType w:val="hybridMultilevel"/>
    <w:tmpl w:val="614E4982"/>
    <w:lvl w:ilvl="0" w:tplc="F87C3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2CFC"/>
    <w:multiLevelType w:val="hybridMultilevel"/>
    <w:tmpl w:val="EF10E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F5346"/>
    <w:multiLevelType w:val="hybridMultilevel"/>
    <w:tmpl w:val="B4BE52AC"/>
    <w:lvl w:ilvl="0" w:tplc="4418B7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83F34"/>
    <w:multiLevelType w:val="multilevel"/>
    <w:tmpl w:val="29202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77A4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4E729A"/>
    <w:multiLevelType w:val="hybridMultilevel"/>
    <w:tmpl w:val="A3EC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80EAF"/>
    <w:multiLevelType w:val="hybridMultilevel"/>
    <w:tmpl w:val="6E809D5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3284"/>
    <w:multiLevelType w:val="hybridMultilevel"/>
    <w:tmpl w:val="9F726646"/>
    <w:lvl w:ilvl="0" w:tplc="786C45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D1EF3"/>
    <w:multiLevelType w:val="multilevel"/>
    <w:tmpl w:val="C046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744DD3"/>
    <w:multiLevelType w:val="hybridMultilevel"/>
    <w:tmpl w:val="ABE29F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D3366"/>
    <w:multiLevelType w:val="hybridMultilevel"/>
    <w:tmpl w:val="060A3054"/>
    <w:lvl w:ilvl="0" w:tplc="0C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C7236"/>
    <w:multiLevelType w:val="hybridMultilevel"/>
    <w:tmpl w:val="8E7838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227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AE446F"/>
    <w:multiLevelType w:val="hybridMultilevel"/>
    <w:tmpl w:val="4A0E7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323AF"/>
    <w:multiLevelType w:val="hybridMultilevel"/>
    <w:tmpl w:val="373C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35BBF"/>
    <w:multiLevelType w:val="hybridMultilevel"/>
    <w:tmpl w:val="135AD06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30"/>
  </w:num>
  <w:num w:numId="8">
    <w:abstractNumId w:val="13"/>
  </w:num>
  <w:num w:numId="9">
    <w:abstractNumId w:val="26"/>
  </w:num>
  <w:num w:numId="10">
    <w:abstractNumId w:val="19"/>
  </w:num>
  <w:num w:numId="11">
    <w:abstractNumId w:val="1"/>
  </w:num>
  <w:num w:numId="12">
    <w:abstractNumId w:val="22"/>
  </w:num>
  <w:num w:numId="13">
    <w:abstractNumId w:val="27"/>
  </w:num>
  <w:num w:numId="14">
    <w:abstractNumId w:val="34"/>
  </w:num>
  <w:num w:numId="15">
    <w:abstractNumId w:val="3"/>
  </w:num>
  <w:num w:numId="16">
    <w:abstractNumId w:val="16"/>
  </w:num>
  <w:num w:numId="17">
    <w:abstractNumId w:val="36"/>
  </w:num>
  <w:num w:numId="18">
    <w:abstractNumId w:val="24"/>
  </w:num>
  <w:num w:numId="19">
    <w:abstractNumId w:val="28"/>
  </w:num>
  <w:num w:numId="20">
    <w:abstractNumId w:val="14"/>
  </w:num>
  <w:num w:numId="21">
    <w:abstractNumId w:val="32"/>
  </w:num>
  <w:num w:numId="22">
    <w:abstractNumId w:val="9"/>
  </w:num>
  <w:num w:numId="23">
    <w:abstractNumId w:val="38"/>
  </w:num>
  <w:num w:numId="24">
    <w:abstractNumId w:val="23"/>
  </w:num>
  <w:num w:numId="25">
    <w:abstractNumId w:val="6"/>
  </w:num>
  <w:num w:numId="26">
    <w:abstractNumId w:val="35"/>
  </w:num>
  <w:num w:numId="27">
    <w:abstractNumId w:val="5"/>
  </w:num>
  <w:num w:numId="28">
    <w:abstractNumId w:val="17"/>
  </w:num>
  <w:num w:numId="29">
    <w:abstractNumId w:val="8"/>
  </w:num>
  <w:num w:numId="30">
    <w:abstractNumId w:val="25"/>
  </w:num>
  <w:num w:numId="31">
    <w:abstractNumId w:val="4"/>
  </w:num>
  <w:num w:numId="32">
    <w:abstractNumId w:val="10"/>
  </w:num>
  <w:num w:numId="33">
    <w:abstractNumId w:val="29"/>
  </w:num>
  <w:num w:numId="34">
    <w:abstractNumId w:val="20"/>
  </w:num>
  <w:num w:numId="35">
    <w:abstractNumId w:val="37"/>
  </w:num>
  <w:num w:numId="36">
    <w:abstractNumId w:val="31"/>
  </w:num>
  <w:num w:numId="37">
    <w:abstractNumId w:val="11"/>
  </w:num>
  <w:num w:numId="38">
    <w:abstractNumId w:val="0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08"/>
    <w:rsid w:val="000141F9"/>
    <w:rsid w:val="00065458"/>
    <w:rsid w:val="00070A89"/>
    <w:rsid w:val="000777AF"/>
    <w:rsid w:val="00087E42"/>
    <w:rsid w:val="00092183"/>
    <w:rsid w:val="00096D94"/>
    <w:rsid w:val="000B359E"/>
    <w:rsid w:val="000B3910"/>
    <w:rsid w:val="000E4666"/>
    <w:rsid w:val="00143643"/>
    <w:rsid w:val="001469A8"/>
    <w:rsid w:val="00151955"/>
    <w:rsid w:val="00151F0A"/>
    <w:rsid w:val="00154B44"/>
    <w:rsid w:val="00161A49"/>
    <w:rsid w:val="00166D18"/>
    <w:rsid w:val="00170B2E"/>
    <w:rsid w:val="00175D6C"/>
    <w:rsid w:val="00184468"/>
    <w:rsid w:val="00195BFF"/>
    <w:rsid w:val="001A3A08"/>
    <w:rsid w:val="001C150E"/>
    <w:rsid w:val="002171C0"/>
    <w:rsid w:val="0022408D"/>
    <w:rsid w:val="002431B3"/>
    <w:rsid w:val="00277FEB"/>
    <w:rsid w:val="002943FD"/>
    <w:rsid w:val="002C56D6"/>
    <w:rsid w:val="002D0FAD"/>
    <w:rsid w:val="0030316A"/>
    <w:rsid w:val="00335CE8"/>
    <w:rsid w:val="00362759"/>
    <w:rsid w:val="00374E97"/>
    <w:rsid w:val="0039740D"/>
    <w:rsid w:val="003C6947"/>
    <w:rsid w:val="00421A38"/>
    <w:rsid w:val="00425D6E"/>
    <w:rsid w:val="004412CF"/>
    <w:rsid w:val="004C2537"/>
    <w:rsid w:val="004C7B64"/>
    <w:rsid w:val="00535137"/>
    <w:rsid w:val="005351E0"/>
    <w:rsid w:val="00546285"/>
    <w:rsid w:val="00551E09"/>
    <w:rsid w:val="00581B4E"/>
    <w:rsid w:val="00587CDC"/>
    <w:rsid w:val="005A64A1"/>
    <w:rsid w:val="005A7583"/>
    <w:rsid w:val="005B4C86"/>
    <w:rsid w:val="005B7653"/>
    <w:rsid w:val="0060209B"/>
    <w:rsid w:val="006033B6"/>
    <w:rsid w:val="00606189"/>
    <w:rsid w:val="006101ED"/>
    <w:rsid w:val="00626C2F"/>
    <w:rsid w:val="00637875"/>
    <w:rsid w:val="00645998"/>
    <w:rsid w:val="00654DBC"/>
    <w:rsid w:val="00684581"/>
    <w:rsid w:val="0068605E"/>
    <w:rsid w:val="006936AE"/>
    <w:rsid w:val="007219FC"/>
    <w:rsid w:val="007361D3"/>
    <w:rsid w:val="007434CB"/>
    <w:rsid w:val="00756272"/>
    <w:rsid w:val="00787044"/>
    <w:rsid w:val="007B26BF"/>
    <w:rsid w:val="007F3B6E"/>
    <w:rsid w:val="00813A01"/>
    <w:rsid w:val="00822D57"/>
    <w:rsid w:val="0083058F"/>
    <w:rsid w:val="00857255"/>
    <w:rsid w:val="0088351D"/>
    <w:rsid w:val="008B413F"/>
    <w:rsid w:val="008D6715"/>
    <w:rsid w:val="00902591"/>
    <w:rsid w:val="00907BC7"/>
    <w:rsid w:val="00924D3B"/>
    <w:rsid w:val="00966370"/>
    <w:rsid w:val="00972657"/>
    <w:rsid w:val="009806DD"/>
    <w:rsid w:val="009B2846"/>
    <w:rsid w:val="009D2502"/>
    <w:rsid w:val="009F2335"/>
    <w:rsid w:val="00A26867"/>
    <w:rsid w:val="00A55705"/>
    <w:rsid w:val="00A84BE3"/>
    <w:rsid w:val="00A91A6C"/>
    <w:rsid w:val="00AA2DDF"/>
    <w:rsid w:val="00AA4E72"/>
    <w:rsid w:val="00AC04BC"/>
    <w:rsid w:val="00AE0A62"/>
    <w:rsid w:val="00AE6ECF"/>
    <w:rsid w:val="00B0073B"/>
    <w:rsid w:val="00B150BF"/>
    <w:rsid w:val="00B3370C"/>
    <w:rsid w:val="00B75E94"/>
    <w:rsid w:val="00B7784A"/>
    <w:rsid w:val="00BA17F5"/>
    <w:rsid w:val="00BA2F7C"/>
    <w:rsid w:val="00BA60E6"/>
    <w:rsid w:val="00BD05B3"/>
    <w:rsid w:val="00BF081B"/>
    <w:rsid w:val="00BF0D8E"/>
    <w:rsid w:val="00C17A5D"/>
    <w:rsid w:val="00C242CE"/>
    <w:rsid w:val="00C26348"/>
    <w:rsid w:val="00C61B11"/>
    <w:rsid w:val="00C709A6"/>
    <w:rsid w:val="00C73F62"/>
    <w:rsid w:val="00C82EC7"/>
    <w:rsid w:val="00C90460"/>
    <w:rsid w:val="00CA4AC9"/>
    <w:rsid w:val="00CB7CF8"/>
    <w:rsid w:val="00CC2A77"/>
    <w:rsid w:val="00CE0250"/>
    <w:rsid w:val="00D05204"/>
    <w:rsid w:val="00D31E40"/>
    <w:rsid w:val="00D32CFA"/>
    <w:rsid w:val="00D44710"/>
    <w:rsid w:val="00D45474"/>
    <w:rsid w:val="00D54C5B"/>
    <w:rsid w:val="00D6061D"/>
    <w:rsid w:val="00D62292"/>
    <w:rsid w:val="00DB5CD7"/>
    <w:rsid w:val="00E01D54"/>
    <w:rsid w:val="00E27BC3"/>
    <w:rsid w:val="00E34F61"/>
    <w:rsid w:val="00E93F08"/>
    <w:rsid w:val="00EA192D"/>
    <w:rsid w:val="00EE028C"/>
    <w:rsid w:val="00F0157F"/>
    <w:rsid w:val="00F24FAC"/>
    <w:rsid w:val="00F33692"/>
    <w:rsid w:val="00F77E99"/>
    <w:rsid w:val="00F84597"/>
    <w:rsid w:val="00FA295B"/>
    <w:rsid w:val="00FB06C8"/>
    <w:rsid w:val="00FC6CF3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B45ED-F55B-4A9A-96AC-578C305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81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1B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E0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2C56D6"/>
    <w:rPr>
      <w:color w:val="0563C1"/>
      <w:u w:val="single"/>
    </w:rPr>
  </w:style>
  <w:style w:type="character" w:styleId="CommentReference">
    <w:name w:val="annotation reference"/>
    <w:rsid w:val="00AC04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4BC"/>
  </w:style>
  <w:style w:type="paragraph" w:styleId="CommentSubject">
    <w:name w:val="annotation subject"/>
    <w:basedOn w:val="CommentText"/>
    <w:next w:val="CommentText"/>
    <w:link w:val="CommentSubjectChar"/>
    <w:rsid w:val="00AC04BC"/>
    <w:rPr>
      <w:b/>
      <w:bCs/>
    </w:rPr>
  </w:style>
  <w:style w:type="character" w:customStyle="1" w:styleId="CommentSubjectChar">
    <w:name w:val="Comment Subject Char"/>
    <w:link w:val="CommentSubject"/>
    <w:rsid w:val="00AC04BC"/>
    <w:rPr>
      <w:b/>
      <w:bCs/>
    </w:rPr>
  </w:style>
  <w:style w:type="paragraph" w:styleId="Revision">
    <w:name w:val="Revision"/>
    <w:hidden/>
    <w:uiPriority w:val="99"/>
    <w:semiHidden/>
    <w:rsid w:val="008D6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A445-E343-4A46-ACBF-D258ABD55CD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D799D0-6E79-4385-AA0D-2E8DC0CB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4042</Characters>
  <Application>Microsoft Office Word</Application>
  <DocSecurity>0</DocSecurity>
  <Lines>161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purcelt</dc:creator>
  <cp:keywords/>
  <cp:lastModifiedBy>Ilona Ellerton</cp:lastModifiedBy>
  <cp:revision>2</cp:revision>
  <cp:lastPrinted>2015-07-23T05:05:00Z</cp:lastPrinted>
  <dcterms:created xsi:type="dcterms:W3CDTF">2022-02-11T00:16:00Z</dcterms:created>
  <dcterms:modified xsi:type="dcterms:W3CDTF">2022-02-11T00:16:00Z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A1782809</vt:lpwstr>
  </property>
  <property fmtid="{D5CDD505-2E9C-101B-9397-08002B2CF9AE}" pid="3" name="Objective-Title">
    <vt:lpwstr>Nomination Form - Board of Management - October 2014</vt:lpwstr>
  </property>
  <property fmtid="{D5CDD505-2E9C-101B-9397-08002B2CF9AE}" pid="4" name="Objective-Date Document Sent [system]">
    <vt:lpwstr> </vt:lpwstr>
  </property>
  <property fmtid="{D5CDD505-2E9C-101B-9397-08002B2CF9AE}" pid="5" name="Objective-Type of Document [system]">
    <vt:lpwstr> </vt:lpwstr>
  </property>
  <property fmtid="{D5CDD505-2E9C-101B-9397-08002B2CF9AE}" pid="6" name="Objective-Third Party Reference [system]">
    <vt:lpwstr> </vt:lpwstr>
  </property>
  <property fmtid="{D5CDD505-2E9C-101B-9397-08002B2CF9AE}" pid="7" name="Objective-Pathway / CRTS Number [system]">
    <vt:lpwstr> </vt:lpwstr>
  </property>
  <property fmtid="{D5CDD505-2E9C-101B-9397-08002B2CF9AE}" pid="8" name="Objective-Property Address/Name [system]">
    <vt:lpwstr> </vt:lpwstr>
  </property>
  <property fmtid="{D5CDD505-2E9C-101B-9397-08002B2CF9AE}" pid="9" name="Objective-Ward [system]">
    <vt:lpwstr> </vt:lpwstr>
  </property>
  <property fmtid="{D5CDD505-2E9C-101B-9397-08002B2CF9AE}" pid="10" name="Objective-Property Key [system]">
    <vt:i4>0</vt:i4>
  </property>
</Properties>
</file>